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D45A" w14:textId="77777777" w:rsidR="00ED4113" w:rsidRPr="00990E59" w:rsidRDefault="00ED4113" w:rsidP="00ED4113">
      <w:pPr>
        <w:pStyle w:val="ListParagraph"/>
        <w:spacing w:after="0" w:line="240" w:lineRule="auto"/>
        <w:jc w:val="both"/>
        <w:rPr>
          <w:rFonts w:cstheme="minorHAnsi"/>
          <w:b/>
          <w:sz w:val="44"/>
          <w:szCs w:val="44"/>
        </w:rPr>
      </w:pPr>
      <w:r w:rsidRPr="00990E59">
        <w:rPr>
          <w:rFonts w:cstheme="minorHAnsi"/>
          <w:b/>
          <w:sz w:val="44"/>
          <w:szCs w:val="44"/>
        </w:rPr>
        <w:t>MEETING OF THE CITY OF RUSHVILLE UNSAFE HEARING BOARD</w:t>
      </w:r>
    </w:p>
    <w:p w14:paraId="3E8C628D" w14:textId="23717F86" w:rsidR="00ED4113" w:rsidRPr="00990E59" w:rsidRDefault="0041082E" w:rsidP="00ED4113">
      <w:pPr>
        <w:pStyle w:val="ListParagraph"/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990E59">
        <w:rPr>
          <w:rFonts w:cstheme="minorHAnsi"/>
          <w:b/>
          <w:sz w:val="32"/>
          <w:szCs w:val="32"/>
        </w:rPr>
        <w:t xml:space="preserve">February </w:t>
      </w:r>
      <w:r w:rsidR="00052F1F">
        <w:rPr>
          <w:rFonts w:cstheme="minorHAnsi"/>
          <w:b/>
          <w:sz w:val="32"/>
          <w:szCs w:val="32"/>
        </w:rPr>
        <w:t>17</w:t>
      </w:r>
      <w:r w:rsidR="00ED4113" w:rsidRPr="00990E59">
        <w:rPr>
          <w:rFonts w:cstheme="minorHAnsi"/>
          <w:b/>
          <w:sz w:val="32"/>
          <w:szCs w:val="32"/>
        </w:rPr>
        <w:t>, 2026</w:t>
      </w:r>
    </w:p>
    <w:p w14:paraId="2AAD9D9B" w14:textId="77777777" w:rsidR="00ED4113" w:rsidRPr="00990E59" w:rsidRDefault="00ED4113" w:rsidP="00ED4113">
      <w:pPr>
        <w:pStyle w:val="ListParagraph"/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990E59">
        <w:rPr>
          <w:rFonts w:cstheme="minorHAnsi"/>
          <w:b/>
          <w:sz w:val="32"/>
          <w:szCs w:val="32"/>
          <w:u w:val="thick"/>
        </w:rPr>
        <w:t>5:00 p.m.</w:t>
      </w:r>
      <w:r w:rsidRPr="00990E59">
        <w:rPr>
          <w:rFonts w:cstheme="minorHAnsi"/>
          <w:b/>
          <w:sz w:val="32"/>
          <w:szCs w:val="32"/>
          <w:u w:val="thick"/>
        </w:rPr>
        <w:tab/>
      </w:r>
      <w:r w:rsidRPr="00990E59">
        <w:rPr>
          <w:rFonts w:cstheme="minorHAnsi"/>
          <w:b/>
          <w:sz w:val="32"/>
          <w:szCs w:val="32"/>
          <w:u w:val="thick"/>
        </w:rPr>
        <w:tab/>
      </w:r>
      <w:r w:rsidRPr="00990E59">
        <w:rPr>
          <w:rFonts w:cstheme="minorHAnsi"/>
          <w:b/>
          <w:sz w:val="32"/>
          <w:szCs w:val="32"/>
          <w:u w:val="thick"/>
        </w:rPr>
        <w:tab/>
      </w:r>
      <w:r w:rsidRPr="00990E59">
        <w:rPr>
          <w:rFonts w:cstheme="minorHAnsi"/>
          <w:b/>
          <w:sz w:val="32"/>
          <w:szCs w:val="32"/>
          <w:u w:val="thick"/>
        </w:rPr>
        <w:tab/>
      </w:r>
      <w:r w:rsidRPr="00990E59">
        <w:rPr>
          <w:rFonts w:cstheme="minorHAnsi"/>
          <w:b/>
          <w:sz w:val="32"/>
          <w:szCs w:val="32"/>
          <w:u w:val="thick"/>
        </w:rPr>
        <w:tab/>
      </w:r>
      <w:r w:rsidRPr="00990E59">
        <w:rPr>
          <w:rFonts w:cstheme="minorHAnsi"/>
          <w:b/>
          <w:sz w:val="32"/>
          <w:szCs w:val="32"/>
          <w:u w:val="thick"/>
        </w:rPr>
        <w:tab/>
      </w:r>
      <w:r w:rsidRPr="00990E59">
        <w:rPr>
          <w:rFonts w:cstheme="minorHAnsi"/>
          <w:b/>
          <w:sz w:val="32"/>
          <w:szCs w:val="32"/>
          <w:u w:val="thick"/>
        </w:rPr>
        <w:tab/>
      </w:r>
      <w:r w:rsidRPr="00990E59">
        <w:rPr>
          <w:rFonts w:cstheme="minorHAnsi"/>
          <w:b/>
          <w:sz w:val="32"/>
          <w:szCs w:val="32"/>
          <w:u w:val="thick"/>
        </w:rPr>
        <w:tab/>
      </w:r>
      <w:r w:rsidRPr="00990E59">
        <w:rPr>
          <w:rFonts w:cstheme="minorHAnsi"/>
          <w:b/>
          <w:sz w:val="32"/>
          <w:szCs w:val="32"/>
          <w:u w:val="thick"/>
        </w:rPr>
        <w:tab/>
      </w:r>
      <w:r w:rsidRPr="00990E59">
        <w:rPr>
          <w:rFonts w:cstheme="minorHAnsi"/>
          <w:b/>
          <w:sz w:val="32"/>
          <w:szCs w:val="32"/>
          <w:u w:val="thick"/>
        </w:rPr>
        <w:tab/>
      </w:r>
      <w:r w:rsidRPr="00990E59">
        <w:rPr>
          <w:rFonts w:cstheme="minorHAnsi"/>
          <w:b/>
          <w:sz w:val="32"/>
          <w:szCs w:val="32"/>
          <w:u w:val="thick"/>
        </w:rPr>
        <w:tab/>
      </w:r>
    </w:p>
    <w:p w14:paraId="618409BD" w14:textId="77777777" w:rsidR="00002419" w:rsidRPr="00990E59" w:rsidRDefault="00002419" w:rsidP="00ED4113">
      <w:pPr>
        <w:pStyle w:val="ListParagraph"/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21768DF9" w14:textId="77777777" w:rsidR="00647B69" w:rsidRPr="008D1B44" w:rsidRDefault="00647B69" w:rsidP="00ED4113">
      <w:pPr>
        <w:pStyle w:val="ListParagraph"/>
        <w:spacing w:after="0" w:line="240" w:lineRule="auto"/>
        <w:jc w:val="both"/>
        <w:rPr>
          <w:rFonts w:cstheme="minorHAnsi"/>
          <w:b/>
        </w:rPr>
      </w:pPr>
      <w:r w:rsidRPr="008D1B44">
        <w:rPr>
          <w:rFonts w:cstheme="minorHAnsi"/>
          <w:b/>
        </w:rPr>
        <w:t>CALL TO ORDER:</w:t>
      </w:r>
      <w:r w:rsidR="000A009B" w:rsidRPr="008D1B44">
        <w:rPr>
          <w:rFonts w:cstheme="minorHAnsi"/>
          <w:b/>
        </w:rPr>
        <w:t xml:space="preserve"> </w:t>
      </w:r>
      <w:r w:rsidR="000A009B" w:rsidRPr="008D1B44">
        <w:rPr>
          <w:rFonts w:cstheme="minorHAnsi"/>
        </w:rPr>
        <w:t>Mayor Pavey called the meeting to order at 5:00 p.m.</w:t>
      </w:r>
    </w:p>
    <w:p w14:paraId="5C315C07" w14:textId="77777777" w:rsidR="00043C99" w:rsidRPr="008D1B44" w:rsidRDefault="00043C99" w:rsidP="00ED4113">
      <w:pPr>
        <w:pStyle w:val="ListParagraph"/>
        <w:spacing w:after="0" w:line="240" w:lineRule="auto"/>
        <w:jc w:val="both"/>
        <w:rPr>
          <w:rFonts w:cstheme="minorHAnsi"/>
          <w:b/>
        </w:rPr>
      </w:pPr>
    </w:p>
    <w:p w14:paraId="6CA458D3" w14:textId="6E5A34A7" w:rsidR="00043C99" w:rsidRPr="008D1B44" w:rsidRDefault="00043C99" w:rsidP="00ED4113">
      <w:pPr>
        <w:pStyle w:val="ListParagraph"/>
        <w:spacing w:after="0" w:line="240" w:lineRule="auto"/>
        <w:jc w:val="both"/>
        <w:rPr>
          <w:rFonts w:cstheme="minorHAnsi"/>
        </w:rPr>
      </w:pPr>
      <w:r w:rsidRPr="008D1B44">
        <w:rPr>
          <w:rFonts w:cstheme="minorHAnsi"/>
          <w:b/>
        </w:rPr>
        <w:t xml:space="preserve">ROLL CALL:  </w:t>
      </w:r>
      <w:r w:rsidRPr="008D1B44">
        <w:rPr>
          <w:rFonts w:cstheme="minorHAnsi"/>
        </w:rPr>
        <w:t>Gary Cameron, Brad Berkemeier</w:t>
      </w:r>
      <w:r w:rsidR="00052F1F" w:rsidRPr="008D1B44">
        <w:rPr>
          <w:rFonts w:cstheme="minorHAnsi"/>
        </w:rPr>
        <w:t xml:space="preserve">, </w:t>
      </w:r>
      <w:r w:rsidRPr="008D1B44">
        <w:rPr>
          <w:rFonts w:cstheme="minorHAnsi"/>
        </w:rPr>
        <w:t>Phil King, Maria Bridges</w:t>
      </w:r>
    </w:p>
    <w:p w14:paraId="77F08026" w14:textId="77777777" w:rsidR="000A009B" w:rsidRPr="008D1B44" w:rsidRDefault="000A009B" w:rsidP="00ED4113">
      <w:pPr>
        <w:pStyle w:val="ListParagraph"/>
        <w:spacing w:after="0" w:line="240" w:lineRule="auto"/>
        <w:jc w:val="both"/>
        <w:rPr>
          <w:rFonts w:cstheme="minorHAnsi"/>
        </w:rPr>
      </w:pPr>
    </w:p>
    <w:p w14:paraId="2CE0F5C3" w14:textId="34349B9D" w:rsidR="00FB1DB4" w:rsidRPr="000C4EEC" w:rsidRDefault="000A009B" w:rsidP="000C4EEC">
      <w:pPr>
        <w:tabs>
          <w:tab w:val="left" w:pos="2518"/>
        </w:tabs>
        <w:spacing w:before="17"/>
        <w:ind w:left="720" w:hanging="270"/>
        <w:rPr>
          <w:rFonts w:cstheme="minorHAnsi"/>
          <w:b/>
        </w:rPr>
      </w:pPr>
      <w:r w:rsidRPr="008D1B44">
        <w:rPr>
          <w:rFonts w:cstheme="minorHAnsi"/>
          <w:b/>
        </w:rPr>
        <w:t xml:space="preserve">     </w:t>
      </w:r>
      <w:bookmarkStart w:id="0" w:name="_Hlk220998927"/>
      <w:r w:rsidRPr="008D1B44">
        <w:rPr>
          <w:rFonts w:cstheme="minorHAnsi"/>
          <w:b/>
        </w:rPr>
        <w:t>PUBLIC</w:t>
      </w:r>
      <w:r w:rsidRPr="008D1B44">
        <w:rPr>
          <w:rFonts w:cstheme="minorHAnsi"/>
          <w:b/>
          <w:spacing w:val="-4"/>
        </w:rPr>
        <w:t xml:space="preserve"> </w:t>
      </w:r>
      <w:r w:rsidRPr="008D1B44">
        <w:rPr>
          <w:rFonts w:cstheme="minorHAnsi"/>
          <w:b/>
          <w:spacing w:val="-2"/>
        </w:rPr>
        <w:t>HEARING:</w:t>
      </w:r>
      <w:r w:rsidRPr="008D1B44">
        <w:rPr>
          <w:rFonts w:cstheme="minorHAnsi"/>
          <w:b/>
        </w:rPr>
        <w:t xml:space="preserve">     </w:t>
      </w:r>
      <w:r w:rsidR="00EA0747" w:rsidRPr="008D1B44">
        <w:rPr>
          <w:rFonts w:cstheme="minorHAnsi"/>
          <w:b/>
        </w:rPr>
        <w:t xml:space="preserve"> </w:t>
      </w:r>
      <w:r w:rsidR="00FB1DB4" w:rsidRPr="00B82DAD">
        <w:rPr>
          <w:rFonts w:cstheme="minorHAnsi"/>
        </w:rPr>
        <w:t>C</w:t>
      </w:r>
      <w:r w:rsidRPr="00B82DAD">
        <w:rPr>
          <w:rFonts w:cstheme="minorHAnsi"/>
        </w:rPr>
        <w:t>-</w:t>
      </w:r>
      <w:r w:rsidR="00FB1DB4" w:rsidRPr="00B82DAD">
        <w:rPr>
          <w:rFonts w:cstheme="minorHAnsi"/>
          <w:spacing w:val="-10"/>
        </w:rPr>
        <w:t xml:space="preserve"> </w:t>
      </w:r>
      <w:r w:rsidR="00FB1DB4" w:rsidRPr="00B82DAD">
        <w:rPr>
          <w:rFonts w:cstheme="minorHAnsi"/>
        </w:rPr>
        <w:t>436-438</w:t>
      </w:r>
      <w:r w:rsidR="00FB1DB4" w:rsidRPr="00B82DAD">
        <w:rPr>
          <w:rFonts w:cstheme="minorHAnsi"/>
          <w:spacing w:val="-4"/>
        </w:rPr>
        <w:t xml:space="preserve"> W 3</w:t>
      </w:r>
      <w:r w:rsidR="00FB1DB4" w:rsidRPr="00B82DAD">
        <w:rPr>
          <w:rFonts w:cstheme="minorHAnsi"/>
          <w:spacing w:val="-4"/>
          <w:vertAlign w:val="superscript"/>
        </w:rPr>
        <w:t>rd</w:t>
      </w:r>
      <w:r w:rsidR="00FB1DB4" w:rsidRPr="00B82DAD">
        <w:rPr>
          <w:rFonts w:cstheme="minorHAnsi"/>
          <w:spacing w:val="-4"/>
        </w:rPr>
        <w:t xml:space="preserve"> Street </w:t>
      </w:r>
      <w:r w:rsidR="00FB1DB4" w:rsidRPr="00B82DAD">
        <w:rPr>
          <w:rFonts w:cstheme="minorHAnsi"/>
        </w:rPr>
        <w:t>CASA</w:t>
      </w:r>
      <w:r w:rsidR="00FB1DB4" w:rsidRPr="00B82DAD">
        <w:rPr>
          <w:rFonts w:cstheme="minorHAnsi"/>
          <w:spacing w:val="-3"/>
        </w:rPr>
        <w:t xml:space="preserve"> </w:t>
      </w:r>
      <w:r w:rsidR="00FB1DB4" w:rsidRPr="00B82DAD">
        <w:rPr>
          <w:rFonts w:cstheme="minorHAnsi"/>
        </w:rPr>
        <w:t>RICA</w:t>
      </w:r>
      <w:r w:rsidR="00FB1DB4" w:rsidRPr="00B82DAD">
        <w:rPr>
          <w:rFonts w:cstheme="minorHAnsi"/>
          <w:spacing w:val="-3"/>
        </w:rPr>
        <w:t xml:space="preserve"> </w:t>
      </w:r>
      <w:r w:rsidR="00FB1DB4" w:rsidRPr="00B82DAD">
        <w:rPr>
          <w:rFonts w:cstheme="minorHAnsi"/>
        </w:rPr>
        <w:t>Investments</w:t>
      </w:r>
      <w:r w:rsidR="00FB1DB4" w:rsidRPr="00B82DAD">
        <w:rPr>
          <w:rFonts w:cstheme="minorHAnsi"/>
          <w:spacing w:val="-5"/>
        </w:rPr>
        <w:t xml:space="preserve"> </w:t>
      </w:r>
      <w:r w:rsidR="00FB1DB4" w:rsidRPr="00B82DAD">
        <w:rPr>
          <w:rFonts w:cstheme="minorHAnsi"/>
        </w:rPr>
        <w:t>–</w:t>
      </w:r>
      <w:r w:rsidR="00FB1DB4" w:rsidRPr="00B82DAD">
        <w:rPr>
          <w:rFonts w:cstheme="minorHAnsi"/>
          <w:spacing w:val="-2"/>
        </w:rPr>
        <w:t xml:space="preserve"> </w:t>
      </w:r>
      <w:r w:rsidR="00FB1DB4" w:rsidRPr="00B82DAD">
        <w:rPr>
          <w:rFonts w:cstheme="minorHAnsi"/>
        </w:rPr>
        <w:t>Inspection/Report</w:t>
      </w:r>
      <w:r w:rsidR="00FB1DB4" w:rsidRPr="00B82DAD">
        <w:rPr>
          <w:rFonts w:cstheme="minorHAnsi"/>
          <w:spacing w:val="-7"/>
        </w:rPr>
        <w:t xml:space="preserve"> </w:t>
      </w:r>
      <w:r w:rsidR="00FB1DB4" w:rsidRPr="00B82DAD">
        <w:rPr>
          <w:rFonts w:cstheme="minorHAnsi"/>
        </w:rPr>
        <w:t>–</w:t>
      </w:r>
      <w:r w:rsidR="00FB1DB4" w:rsidRPr="00B82DAD">
        <w:rPr>
          <w:rFonts w:cstheme="minorHAnsi"/>
          <w:spacing w:val="-2"/>
        </w:rPr>
        <w:t xml:space="preserve"> </w:t>
      </w:r>
      <w:r w:rsidR="00FB1DB4" w:rsidRPr="00B82DAD">
        <w:rPr>
          <w:rFonts w:cstheme="minorHAnsi"/>
        </w:rPr>
        <w:t>(</w:t>
      </w:r>
      <w:r w:rsidR="00FB1DB4" w:rsidRPr="00B82DAD">
        <w:rPr>
          <w:rFonts w:cstheme="minorHAnsi"/>
          <w:b/>
          <w:u w:val="single"/>
        </w:rPr>
        <w:t>Structural</w:t>
      </w:r>
      <w:r w:rsidR="00FB1DB4" w:rsidRPr="00B82DAD">
        <w:rPr>
          <w:rFonts w:cstheme="minorHAnsi"/>
          <w:b/>
          <w:spacing w:val="-4"/>
          <w:u w:val="single"/>
        </w:rPr>
        <w:t xml:space="preserve"> </w:t>
      </w:r>
      <w:r w:rsidR="00FB1DB4" w:rsidRPr="00B82DAD">
        <w:rPr>
          <w:rFonts w:cstheme="minorHAnsi"/>
          <w:b/>
          <w:u w:val="single"/>
        </w:rPr>
        <w:t>Inspection</w:t>
      </w:r>
      <w:r w:rsidR="00FB1DB4" w:rsidRPr="00B82DAD">
        <w:rPr>
          <w:rFonts w:cstheme="minorHAnsi"/>
        </w:rPr>
        <w:t>)</w:t>
      </w:r>
      <w:r w:rsidR="00FB1DB4" w:rsidRPr="00B82DAD">
        <w:rPr>
          <w:rFonts w:cstheme="minorHAnsi"/>
          <w:spacing w:val="-2"/>
        </w:rPr>
        <w:t xml:space="preserve"> </w:t>
      </w:r>
      <w:r w:rsidR="00EA0747" w:rsidRPr="00B82DAD">
        <w:rPr>
          <w:rFonts w:cstheme="minorHAnsi"/>
        </w:rPr>
        <w:t>–</w:t>
      </w:r>
      <w:r w:rsidR="00FB1DB4" w:rsidRPr="00B82DAD">
        <w:rPr>
          <w:rFonts w:cstheme="minorHAnsi"/>
          <w:spacing w:val="-8"/>
        </w:rPr>
        <w:t xml:space="preserve"> </w:t>
      </w:r>
      <w:r w:rsidR="00FB1DB4" w:rsidRPr="00B82DAD">
        <w:rPr>
          <w:rFonts w:cstheme="minorHAnsi"/>
          <w:b/>
        </w:rPr>
        <w:t>HEARING</w:t>
      </w:r>
      <w:bookmarkEnd w:id="0"/>
      <w:r w:rsidR="00EA0747" w:rsidRPr="00B82DAD">
        <w:rPr>
          <w:rFonts w:cstheme="minorHAnsi"/>
          <w:b/>
        </w:rPr>
        <w:t xml:space="preserve">: </w:t>
      </w:r>
      <w:r w:rsidR="00EA0747" w:rsidRPr="00B82DAD">
        <w:rPr>
          <w:rFonts w:cstheme="minorHAnsi"/>
        </w:rPr>
        <w:t xml:space="preserve">Samantha </w:t>
      </w:r>
      <w:r w:rsidR="00E52340" w:rsidRPr="00B82DAD">
        <w:rPr>
          <w:rFonts w:cstheme="minorHAnsi"/>
        </w:rPr>
        <w:t xml:space="preserve">Copley </w:t>
      </w:r>
      <w:r w:rsidR="00EA0747" w:rsidRPr="00B82DAD">
        <w:rPr>
          <w:rFonts w:cstheme="minorHAnsi"/>
        </w:rPr>
        <w:t>provided reports, TLF inspection</w:t>
      </w:r>
      <w:r w:rsidR="00E52340" w:rsidRPr="00B82DAD">
        <w:rPr>
          <w:rFonts w:cstheme="minorHAnsi"/>
        </w:rPr>
        <w:t>/report</w:t>
      </w:r>
      <w:r w:rsidR="00EA0747" w:rsidRPr="00B82DAD">
        <w:rPr>
          <w:rFonts w:cstheme="minorHAnsi"/>
        </w:rPr>
        <w:t>, and Finding of Facts</w:t>
      </w:r>
      <w:r w:rsidR="00E52340" w:rsidRPr="00B82DAD">
        <w:rPr>
          <w:rFonts w:cstheme="minorHAnsi"/>
        </w:rPr>
        <w:t xml:space="preserve"> to the Board</w:t>
      </w:r>
      <w:r w:rsidR="00EA0747" w:rsidRPr="00B82DAD">
        <w:rPr>
          <w:rFonts w:cstheme="minorHAnsi"/>
        </w:rPr>
        <w:t>. Conditions were unimproved. Berkemeier</w:t>
      </w:r>
      <w:r w:rsidR="00375385" w:rsidRPr="00B82DAD">
        <w:rPr>
          <w:rFonts w:cstheme="minorHAnsi"/>
        </w:rPr>
        <w:t xml:space="preserve"> motion</w:t>
      </w:r>
      <w:r w:rsidR="00D63EE3" w:rsidRPr="00B82DAD">
        <w:rPr>
          <w:rFonts w:cstheme="minorHAnsi"/>
        </w:rPr>
        <w:t>ed</w:t>
      </w:r>
      <w:r w:rsidR="00375385" w:rsidRPr="00B82DAD">
        <w:rPr>
          <w:rFonts w:cstheme="minorHAnsi"/>
        </w:rPr>
        <w:t xml:space="preserve"> to close</w:t>
      </w:r>
      <w:r w:rsidR="00D63EE3" w:rsidRPr="00B82DAD">
        <w:rPr>
          <w:rFonts w:cstheme="minorHAnsi"/>
        </w:rPr>
        <w:t xml:space="preserve"> hearing</w:t>
      </w:r>
      <w:r w:rsidR="00375385" w:rsidRPr="00B82DAD">
        <w:rPr>
          <w:rFonts w:cstheme="minorHAnsi"/>
        </w:rPr>
        <w:t>; King</w:t>
      </w:r>
      <w:r w:rsidR="00D63EE3" w:rsidRPr="00B82DAD">
        <w:rPr>
          <w:rFonts w:cstheme="minorHAnsi"/>
        </w:rPr>
        <w:t xml:space="preserve"> seconded the motion. The motion carried.</w:t>
      </w:r>
    </w:p>
    <w:p w14:paraId="0C03510C" w14:textId="67AF425B" w:rsidR="00043C99" w:rsidRPr="008D1B44" w:rsidRDefault="00043C99" w:rsidP="00ED4113">
      <w:pPr>
        <w:pStyle w:val="ListParagraph"/>
        <w:spacing w:after="0" w:line="240" w:lineRule="auto"/>
        <w:jc w:val="both"/>
        <w:rPr>
          <w:rFonts w:cstheme="minorHAnsi"/>
        </w:rPr>
      </w:pPr>
      <w:r w:rsidRPr="008D1B44">
        <w:rPr>
          <w:rFonts w:cstheme="minorHAnsi"/>
          <w:b/>
        </w:rPr>
        <w:t>MINUTES:</w:t>
      </w:r>
      <w:r w:rsidRPr="008D1B44">
        <w:rPr>
          <w:rFonts w:cstheme="minorHAnsi"/>
        </w:rPr>
        <w:t xml:space="preserve">  </w:t>
      </w:r>
      <w:r w:rsidR="00375385" w:rsidRPr="008D1B44">
        <w:rPr>
          <w:rFonts w:cstheme="minorHAnsi"/>
        </w:rPr>
        <w:t>Cameron</w:t>
      </w:r>
      <w:r w:rsidR="000A009B" w:rsidRPr="008D1B44">
        <w:rPr>
          <w:rFonts w:cstheme="minorHAnsi"/>
        </w:rPr>
        <w:t xml:space="preserve"> motioned to approve Unsafe Meeting Minutes from </w:t>
      </w:r>
      <w:r w:rsidR="00375385" w:rsidRPr="008D1B44">
        <w:rPr>
          <w:rFonts w:cstheme="minorHAnsi"/>
        </w:rPr>
        <w:t>February 3</w:t>
      </w:r>
      <w:r w:rsidR="000A009B" w:rsidRPr="008D1B44">
        <w:rPr>
          <w:rFonts w:cstheme="minorHAnsi"/>
        </w:rPr>
        <w:t xml:space="preserve">, 2026; </w:t>
      </w:r>
      <w:r w:rsidR="00375385" w:rsidRPr="008D1B44">
        <w:rPr>
          <w:rFonts w:cstheme="minorHAnsi"/>
        </w:rPr>
        <w:t>King</w:t>
      </w:r>
      <w:r w:rsidR="000A009B" w:rsidRPr="008D1B44">
        <w:rPr>
          <w:rFonts w:cstheme="minorHAnsi"/>
        </w:rPr>
        <w:t xml:space="preserve"> seconded the motion. </w:t>
      </w:r>
      <w:r w:rsidR="00E52340">
        <w:rPr>
          <w:rFonts w:cstheme="minorHAnsi"/>
        </w:rPr>
        <w:t>The m</w:t>
      </w:r>
      <w:r w:rsidR="000A009B" w:rsidRPr="008D1B44">
        <w:rPr>
          <w:rFonts w:cstheme="minorHAnsi"/>
        </w:rPr>
        <w:t>otion carried.</w:t>
      </w:r>
      <w:r w:rsidR="00B45F93" w:rsidRPr="008D1B44">
        <w:rPr>
          <w:rFonts w:cstheme="minorHAnsi"/>
        </w:rPr>
        <w:t xml:space="preserve"> </w:t>
      </w:r>
    </w:p>
    <w:p w14:paraId="7648EFFB" w14:textId="77777777" w:rsidR="00043C99" w:rsidRPr="008D1B44" w:rsidRDefault="00043C99" w:rsidP="00ED4113">
      <w:pPr>
        <w:pStyle w:val="ListParagraph"/>
        <w:spacing w:after="0" w:line="240" w:lineRule="auto"/>
        <w:jc w:val="both"/>
        <w:rPr>
          <w:rFonts w:cstheme="minorHAnsi"/>
        </w:rPr>
      </w:pPr>
    </w:p>
    <w:p w14:paraId="672B59FB" w14:textId="77777777" w:rsidR="00043C99" w:rsidRPr="008D1B44" w:rsidRDefault="00043C99" w:rsidP="00ED4113">
      <w:pPr>
        <w:pStyle w:val="ListParagraph"/>
        <w:spacing w:after="0" w:line="240" w:lineRule="auto"/>
        <w:jc w:val="both"/>
        <w:rPr>
          <w:rFonts w:cstheme="minorHAnsi"/>
        </w:rPr>
      </w:pPr>
      <w:r w:rsidRPr="008D1B44">
        <w:rPr>
          <w:rFonts w:cstheme="minorHAnsi"/>
          <w:b/>
        </w:rPr>
        <w:t>MAYOR’S REPORT:</w:t>
      </w:r>
      <w:r w:rsidRPr="008D1B44">
        <w:rPr>
          <w:rFonts w:cstheme="minorHAnsi"/>
        </w:rPr>
        <w:t xml:space="preserve">  </w:t>
      </w:r>
      <w:r w:rsidR="002E3C81" w:rsidRPr="008D1B44">
        <w:rPr>
          <w:rFonts w:cstheme="minorHAnsi"/>
        </w:rPr>
        <w:t>None.</w:t>
      </w:r>
    </w:p>
    <w:p w14:paraId="0527DE4F" w14:textId="77777777" w:rsidR="00043C99" w:rsidRPr="008D1B44" w:rsidRDefault="00043C99" w:rsidP="00ED4113">
      <w:pPr>
        <w:pStyle w:val="ListParagraph"/>
        <w:spacing w:after="0" w:line="240" w:lineRule="auto"/>
        <w:jc w:val="both"/>
        <w:rPr>
          <w:rFonts w:cstheme="minorHAnsi"/>
        </w:rPr>
      </w:pPr>
    </w:p>
    <w:p w14:paraId="6588344B" w14:textId="1DFA8147" w:rsidR="00043C99" w:rsidRPr="008D1B44" w:rsidRDefault="00043C99" w:rsidP="00ED4113">
      <w:pPr>
        <w:pStyle w:val="ListParagraph"/>
        <w:spacing w:after="0" w:line="240" w:lineRule="auto"/>
        <w:jc w:val="both"/>
        <w:rPr>
          <w:rFonts w:cstheme="minorHAnsi"/>
        </w:rPr>
      </w:pPr>
      <w:r w:rsidRPr="008D1B44">
        <w:rPr>
          <w:rFonts w:cstheme="minorHAnsi"/>
          <w:b/>
        </w:rPr>
        <w:t>CITIZEN CONCERNS/COMMENTS:</w:t>
      </w:r>
      <w:r w:rsidR="002E3C81" w:rsidRPr="008D1B44">
        <w:rPr>
          <w:rFonts w:cstheme="minorHAnsi"/>
          <w:b/>
        </w:rPr>
        <w:t xml:space="preserve">  </w:t>
      </w:r>
      <w:r w:rsidR="00375385" w:rsidRPr="008D1B44">
        <w:rPr>
          <w:rFonts w:cstheme="minorHAnsi"/>
        </w:rPr>
        <w:t>None</w:t>
      </w:r>
      <w:r w:rsidR="00375385" w:rsidRPr="008D1B44">
        <w:rPr>
          <w:rFonts w:cstheme="minorHAnsi"/>
          <w:b/>
        </w:rPr>
        <w:t>.</w:t>
      </w:r>
    </w:p>
    <w:p w14:paraId="354B18E8" w14:textId="77777777" w:rsidR="00043C99" w:rsidRPr="008D1B44" w:rsidRDefault="00043C99" w:rsidP="00ED4113">
      <w:pPr>
        <w:pStyle w:val="ListParagraph"/>
        <w:spacing w:after="0" w:line="240" w:lineRule="auto"/>
        <w:jc w:val="both"/>
        <w:rPr>
          <w:rFonts w:cstheme="minorHAnsi"/>
        </w:rPr>
      </w:pPr>
    </w:p>
    <w:p w14:paraId="1D075932" w14:textId="77777777" w:rsidR="000A009B" w:rsidRPr="008D1B44" w:rsidRDefault="000A009B" w:rsidP="000A009B">
      <w:pPr>
        <w:spacing w:before="22"/>
        <w:ind w:left="720"/>
        <w:rPr>
          <w:rFonts w:cstheme="minorHAnsi"/>
          <w:b/>
        </w:rPr>
      </w:pPr>
      <w:r w:rsidRPr="008D1B44">
        <w:rPr>
          <w:rFonts w:cstheme="minorHAnsi"/>
          <w:b/>
        </w:rPr>
        <w:t>UNFINISHED</w:t>
      </w:r>
      <w:r w:rsidRPr="008D1B44">
        <w:rPr>
          <w:rFonts w:cstheme="minorHAnsi"/>
          <w:b/>
          <w:spacing w:val="-9"/>
        </w:rPr>
        <w:t xml:space="preserve"> </w:t>
      </w:r>
      <w:r w:rsidRPr="008D1B44">
        <w:rPr>
          <w:rFonts w:cstheme="minorHAnsi"/>
          <w:b/>
          <w:spacing w:val="-2"/>
        </w:rPr>
        <w:t>BUSINESS:</w:t>
      </w:r>
    </w:p>
    <w:p w14:paraId="3DF58FA2" w14:textId="7C60561C" w:rsidR="000A009B" w:rsidRPr="008D1B44" w:rsidRDefault="000A009B" w:rsidP="00F8494A">
      <w:pPr>
        <w:pStyle w:val="ListParagraph"/>
        <w:widowControl w:val="0"/>
        <w:numPr>
          <w:ilvl w:val="0"/>
          <w:numId w:val="8"/>
        </w:numPr>
        <w:tabs>
          <w:tab w:val="left" w:pos="725"/>
        </w:tabs>
        <w:autoSpaceDE w:val="0"/>
        <w:autoSpaceDN w:val="0"/>
        <w:spacing w:before="22"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</w:rPr>
        <w:t>Residential</w:t>
      </w:r>
      <w:r w:rsidRPr="008D1B44">
        <w:rPr>
          <w:rFonts w:cstheme="minorHAnsi"/>
          <w:spacing w:val="-3"/>
        </w:rPr>
        <w:t xml:space="preserve"> </w:t>
      </w:r>
      <w:r w:rsidRPr="008D1B44">
        <w:rPr>
          <w:rFonts w:cstheme="minorHAnsi"/>
        </w:rPr>
        <w:t>-</w:t>
      </w:r>
      <w:r w:rsidRPr="008D1B44">
        <w:rPr>
          <w:rFonts w:cstheme="minorHAnsi"/>
          <w:spacing w:val="-5"/>
        </w:rPr>
        <w:t xml:space="preserve"> </w:t>
      </w:r>
      <w:r w:rsidRPr="008D1B44">
        <w:rPr>
          <w:rFonts w:cstheme="minorHAnsi"/>
        </w:rPr>
        <w:t>Properties</w:t>
      </w:r>
      <w:r w:rsidRPr="008D1B44">
        <w:rPr>
          <w:rFonts w:cstheme="minorHAnsi"/>
          <w:spacing w:val="-5"/>
        </w:rPr>
        <w:t xml:space="preserve"> </w:t>
      </w:r>
      <w:r w:rsidRPr="008D1B44">
        <w:rPr>
          <w:rFonts w:cstheme="minorHAnsi"/>
        </w:rPr>
        <w:t>on</w:t>
      </w:r>
      <w:r w:rsidRPr="008D1B44">
        <w:rPr>
          <w:rFonts w:cstheme="minorHAnsi"/>
          <w:spacing w:val="-4"/>
        </w:rPr>
        <w:t xml:space="preserve"> </w:t>
      </w:r>
      <w:r w:rsidRPr="008D1B44">
        <w:rPr>
          <w:rFonts w:cstheme="minorHAnsi"/>
        </w:rPr>
        <w:t>the</w:t>
      </w:r>
      <w:r w:rsidRPr="008D1B44">
        <w:rPr>
          <w:rFonts w:cstheme="minorHAnsi"/>
          <w:spacing w:val="-2"/>
        </w:rPr>
        <w:t xml:space="preserve"> </w:t>
      </w:r>
      <w:r w:rsidRPr="008D1B44">
        <w:rPr>
          <w:rFonts w:cstheme="minorHAnsi"/>
        </w:rPr>
        <w:t>radar</w:t>
      </w:r>
    </w:p>
    <w:p w14:paraId="109403BC" w14:textId="51D97109" w:rsidR="000A009B" w:rsidRPr="008D1B44" w:rsidRDefault="000A009B" w:rsidP="00F8494A">
      <w:pPr>
        <w:pStyle w:val="ListParagraph"/>
        <w:widowControl w:val="0"/>
        <w:numPr>
          <w:ilvl w:val="1"/>
          <w:numId w:val="8"/>
        </w:numPr>
        <w:tabs>
          <w:tab w:val="left" w:pos="1445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</w:rPr>
        <w:t>R-223</w:t>
      </w:r>
      <w:r w:rsidRPr="008D1B44">
        <w:rPr>
          <w:rFonts w:cstheme="minorHAnsi"/>
          <w:spacing w:val="-3"/>
        </w:rPr>
        <w:t xml:space="preserve"> </w:t>
      </w:r>
      <w:r w:rsidRPr="008D1B44">
        <w:rPr>
          <w:rFonts w:cstheme="minorHAnsi"/>
        </w:rPr>
        <w:t>E.</w:t>
      </w:r>
      <w:r w:rsidRPr="008D1B44">
        <w:rPr>
          <w:rFonts w:cstheme="minorHAnsi"/>
          <w:spacing w:val="-6"/>
        </w:rPr>
        <w:t xml:space="preserve"> </w:t>
      </w:r>
      <w:r w:rsidRPr="008D1B44">
        <w:rPr>
          <w:rFonts w:cstheme="minorHAnsi"/>
        </w:rPr>
        <w:t>6</w:t>
      </w:r>
      <w:r w:rsidRPr="008D1B44">
        <w:rPr>
          <w:rFonts w:cstheme="minorHAnsi"/>
          <w:vertAlign w:val="superscript"/>
        </w:rPr>
        <w:t>th</w:t>
      </w:r>
      <w:r w:rsidRPr="008D1B44">
        <w:rPr>
          <w:rFonts w:cstheme="minorHAnsi"/>
          <w:spacing w:val="-4"/>
        </w:rPr>
        <w:t xml:space="preserve"> </w:t>
      </w:r>
      <w:r w:rsidRPr="008D1B44">
        <w:rPr>
          <w:rFonts w:cstheme="minorHAnsi"/>
        </w:rPr>
        <w:t>St.</w:t>
      </w:r>
      <w:r w:rsidRPr="008D1B44">
        <w:rPr>
          <w:rFonts w:cstheme="minorHAnsi"/>
          <w:spacing w:val="-4"/>
        </w:rPr>
        <w:t xml:space="preserve"> </w:t>
      </w:r>
      <w:r w:rsidRPr="008D1B44">
        <w:rPr>
          <w:rFonts w:cstheme="minorHAnsi"/>
        </w:rPr>
        <w:t>(Kennedy</w:t>
      </w:r>
      <w:r w:rsidRPr="008D1B44">
        <w:rPr>
          <w:rFonts w:cstheme="minorHAnsi"/>
          <w:spacing w:val="-3"/>
        </w:rPr>
        <w:t xml:space="preserve"> </w:t>
      </w:r>
      <w:r w:rsidRPr="008D1B44">
        <w:rPr>
          <w:rFonts w:cstheme="minorHAnsi"/>
        </w:rPr>
        <w:t>Bridge</w:t>
      </w:r>
      <w:r w:rsidRPr="008D1B44">
        <w:rPr>
          <w:rFonts w:cstheme="minorHAnsi"/>
          <w:spacing w:val="-2"/>
        </w:rPr>
        <w:t xml:space="preserve"> House)</w:t>
      </w:r>
      <w:r w:rsidR="00B45F93" w:rsidRPr="008D1B44">
        <w:rPr>
          <w:rFonts w:cstheme="minorHAnsi"/>
          <w:spacing w:val="-2"/>
        </w:rPr>
        <w:t xml:space="preserve"> – </w:t>
      </w:r>
      <w:r w:rsidR="00A65FB3" w:rsidRPr="008D1B44">
        <w:rPr>
          <w:rFonts w:cstheme="minorHAnsi"/>
          <w:spacing w:val="-2"/>
        </w:rPr>
        <w:t>Nothing new to report</w:t>
      </w:r>
      <w:r w:rsidR="00EA0747" w:rsidRPr="008D1B44">
        <w:rPr>
          <w:rFonts w:cstheme="minorHAnsi"/>
          <w:spacing w:val="-2"/>
        </w:rPr>
        <w:t>.</w:t>
      </w:r>
    </w:p>
    <w:p w14:paraId="5EB27470" w14:textId="52CC55E9" w:rsidR="00EA0747" w:rsidRPr="008D1B44" w:rsidRDefault="000A009B" w:rsidP="00EA0747">
      <w:pPr>
        <w:pStyle w:val="ListParagraph"/>
        <w:widowControl w:val="0"/>
        <w:numPr>
          <w:ilvl w:val="1"/>
          <w:numId w:val="8"/>
        </w:numPr>
        <w:tabs>
          <w:tab w:val="left" w:pos="1448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</w:rPr>
        <w:t>R-515</w:t>
      </w:r>
      <w:r w:rsidRPr="008D1B44">
        <w:rPr>
          <w:rFonts w:cstheme="minorHAnsi"/>
          <w:spacing w:val="-2"/>
        </w:rPr>
        <w:t xml:space="preserve"> </w:t>
      </w:r>
      <w:r w:rsidRPr="008D1B44">
        <w:rPr>
          <w:rFonts w:cstheme="minorHAnsi"/>
        </w:rPr>
        <w:t>N.</w:t>
      </w:r>
      <w:r w:rsidRPr="008D1B44">
        <w:rPr>
          <w:rFonts w:cstheme="minorHAnsi"/>
          <w:spacing w:val="-2"/>
        </w:rPr>
        <w:t xml:space="preserve"> </w:t>
      </w:r>
      <w:r w:rsidRPr="008D1B44">
        <w:rPr>
          <w:rFonts w:cstheme="minorHAnsi"/>
        </w:rPr>
        <w:t>Harrison</w:t>
      </w:r>
      <w:r w:rsidRPr="008D1B44">
        <w:rPr>
          <w:rFonts w:cstheme="minorHAnsi"/>
          <w:spacing w:val="-4"/>
        </w:rPr>
        <w:t xml:space="preserve"> </w:t>
      </w:r>
      <w:r w:rsidRPr="008D1B44">
        <w:rPr>
          <w:rFonts w:cstheme="minorHAnsi"/>
        </w:rPr>
        <w:t>St.</w:t>
      </w:r>
      <w:r w:rsidRPr="008D1B44">
        <w:rPr>
          <w:rFonts w:cstheme="minorHAnsi"/>
          <w:spacing w:val="-4"/>
        </w:rPr>
        <w:t xml:space="preserve"> </w:t>
      </w:r>
      <w:r w:rsidRPr="008D1B44">
        <w:rPr>
          <w:rFonts w:cstheme="minorHAnsi"/>
        </w:rPr>
        <w:t>–</w:t>
      </w:r>
      <w:r w:rsidRPr="008D1B44">
        <w:rPr>
          <w:rFonts w:cstheme="minorHAnsi"/>
          <w:spacing w:val="-1"/>
        </w:rPr>
        <w:t xml:space="preserve"> </w:t>
      </w:r>
      <w:r w:rsidRPr="008D1B44">
        <w:rPr>
          <w:rFonts w:cstheme="minorHAnsi"/>
          <w:spacing w:val="-2"/>
        </w:rPr>
        <w:t>Status</w:t>
      </w:r>
      <w:r w:rsidR="00B45F93" w:rsidRPr="008D1B44">
        <w:rPr>
          <w:rFonts w:cstheme="minorHAnsi"/>
          <w:spacing w:val="-2"/>
        </w:rPr>
        <w:t xml:space="preserve"> – </w:t>
      </w:r>
      <w:r w:rsidR="00EA0747" w:rsidRPr="008D1B44">
        <w:rPr>
          <w:rFonts w:cstheme="minorHAnsi"/>
          <w:spacing w:val="-2"/>
        </w:rPr>
        <w:t>BZA 2</w:t>
      </w:r>
      <w:r w:rsidR="00EA0747" w:rsidRPr="008D1B44">
        <w:rPr>
          <w:rFonts w:cstheme="minorHAnsi"/>
          <w:spacing w:val="-2"/>
          <w:vertAlign w:val="superscript"/>
        </w:rPr>
        <w:t>nd</w:t>
      </w:r>
      <w:r w:rsidR="00EA0747" w:rsidRPr="008D1B44">
        <w:rPr>
          <w:rFonts w:cstheme="minorHAnsi"/>
          <w:spacing w:val="-2"/>
        </w:rPr>
        <w:t xml:space="preserve"> hearing scheduled </w:t>
      </w:r>
      <w:r w:rsidR="008D1B44">
        <w:rPr>
          <w:rFonts w:cstheme="minorHAnsi"/>
          <w:spacing w:val="-2"/>
        </w:rPr>
        <w:t xml:space="preserve">for </w:t>
      </w:r>
      <w:r w:rsidR="00EA0747" w:rsidRPr="008D1B44">
        <w:rPr>
          <w:rFonts w:cstheme="minorHAnsi"/>
          <w:spacing w:val="-2"/>
        </w:rPr>
        <w:t>tomorrow.</w:t>
      </w:r>
    </w:p>
    <w:p w14:paraId="121A9523" w14:textId="5D9B2B6A" w:rsidR="000A009B" w:rsidRPr="008D1B44" w:rsidRDefault="000A009B" w:rsidP="00FB1DB4">
      <w:pPr>
        <w:pStyle w:val="ListParagraph"/>
        <w:widowControl w:val="0"/>
        <w:numPr>
          <w:ilvl w:val="1"/>
          <w:numId w:val="8"/>
        </w:numPr>
        <w:tabs>
          <w:tab w:val="left" w:pos="1449"/>
        </w:tabs>
        <w:autoSpaceDE w:val="0"/>
        <w:autoSpaceDN w:val="0"/>
        <w:spacing w:before="1"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</w:rPr>
        <w:t>R-216</w:t>
      </w:r>
      <w:r w:rsidRPr="008D1B44">
        <w:rPr>
          <w:rFonts w:cstheme="minorHAnsi"/>
          <w:spacing w:val="-1"/>
        </w:rPr>
        <w:t xml:space="preserve"> </w:t>
      </w:r>
      <w:r w:rsidRPr="008D1B44">
        <w:rPr>
          <w:rFonts w:cstheme="minorHAnsi"/>
        </w:rPr>
        <w:t>W.</w:t>
      </w:r>
      <w:r w:rsidRPr="008D1B44">
        <w:rPr>
          <w:rFonts w:cstheme="minorHAnsi"/>
          <w:spacing w:val="-5"/>
        </w:rPr>
        <w:t xml:space="preserve"> </w:t>
      </w:r>
      <w:r w:rsidRPr="008D1B44">
        <w:rPr>
          <w:rFonts w:cstheme="minorHAnsi"/>
        </w:rPr>
        <w:t>3</w:t>
      </w:r>
      <w:r w:rsidRPr="008D1B44">
        <w:rPr>
          <w:rFonts w:cstheme="minorHAnsi"/>
          <w:vertAlign w:val="superscript"/>
        </w:rPr>
        <w:t>rd</w:t>
      </w:r>
      <w:r w:rsidRPr="008D1B44">
        <w:rPr>
          <w:rFonts w:cstheme="minorHAnsi"/>
          <w:spacing w:val="-3"/>
        </w:rPr>
        <w:t xml:space="preserve"> </w:t>
      </w:r>
      <w:r w:rsidRPr="008D1B44">
        <w:rPr>
          <w:rFonts w:cstheme="minorHAnsi"/>
          <w:spacing w:val="-2"/>
        </w:rPr>
        <w:t>Street</w:t>
      </w:r>
      <w:r w:rsidR="00B45F93" w:rsidRPr="008D1B44">
        <w:rPr>
          <w:rFonts w:cstheme="minorHAnsi"/>
          <w:spacing w:val="-2"/>
        </w:rPr>
        <w:t xml:space="preserve"> – </w:t>
      </w:r>
      <w:r w:rsidR="00EA0747" w:rsidRPr="008D1B44">
        <w:rPr>
          <w:rFonts w:cstheme="minorHAnsi"/>
          <w:spacing w:val="-2"/>
        </w:rPr>
        <w:t>No new activity to report.</w:t>
      </w:r>
    </w:p>
    <w:p w14:paraId="20D82ADF" w14:textId="1569331D" w:rsidR="000A009B" w:rsidRPr="008D1B44" w:rsidRDefault="000A009B" w:rsidP="00FB1DB4">
      <w:pPr>
        <w:pStyle w:val="ListParagraph"/>
        <w:widowControl w:val="0"/>
        <w:numPr>
          <w:ilvl w:val="1"/>
          <w:numId w:val="8"/>
        </w:numPr>
        <w:tabs>
          <w:tab w:val="left" w:pos="1448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</w:rPr>
        <w:t>R-512</w:t>
      </w:r>
      <w:r w:rsidRPr="008D1B44">
        <w:rPr>
          <w:rFonts w:cstheme="minorHAnsi"/>
          <w:spacing w:val="-2"/>
        </w:rPr>
        <w:t xml:space="preserve"> </w:t>
      </w:r>
      <w:r w:rsidRPr="008D1B44">
        <w:rPr>
          <w:rFonts w:cstheme="minorHAnsi"/>
        </w:rPr>
        <w:t>E.</w:t>
      </w:r>
      <w:r w:rsidRPr="008D1B44">
        <w:rPr>
          <w:rFonts w:cstheme="minorHAnsi"/>
          <w:spacing w:val="-5"/>
        </w:rPr>
        <w:t xml:space="preserve"> </w:t>
      </w:r>
      <w:r w:rsidRPr="008D1B44">
        <w:rPr>
          <w:rFonts w:cstheme="minorHAnsi"/>
        </w:rPr>
        <w:t>11</w:t>
      </w:r>
      <w:r w:rsidRPr="008D1B44">
        <w:rPr>
          <w:rFonts w:cstheme="minorHAnsi"/>
          <w:vertAlign w:val="superscript"/>
        </w:rPr>
        <w:t>th</w:t>
      </w:r>
      <w:r w:rsidRPr="008D1B44">
        <w:rPr>
          <w:rFonts w:cstheme="minorHAnsi"/>
          <w:spacing w:val="-4"/>
        </w:rPr>
        <w:t xml:space="preserve"> </w:t>
      </w:r>
      <w:r w:rsidRPr="008D1B44">
        <w:rPr>
          <w:rFonts w:cstheme="minorHAnsi"/>
          <w:spacing w:val="-2"/>
        </w:rPr>
        <w:t>Street</w:t>
      </w:r>
      <w:r w:rsidR="00B45F93" w:rsidRPr="008D1B44">
        <w:rPr>
          <w:rFonts w:cstheme="minorHAnsi"/>
          <w:spacing w:val="-2"/>
        </w:rPr>
        <w:t xml:space="preserve"> – </w:t>
      </w:r>
      <w:r w:rsidR="00375385" w:rsidRPr="00195D38">
        <w:rPr>
          <w:rFonts w:cstheme="minorHAnsi"/>
          <w:spacing w:val="-2"/>
        </w:rPr>
        <w:t>Hartzell’s expected to start</w:t>
      </w:r>
      <w:r w:rsidR="00195D38" w:rsidRPr="00195D38">
        <w:rPr>
          <w:rFonts w:cstheme="minorHAnsi"/>
          <w:spacing w:val="-2"/>
        </w:rPr>
        <w:t xml:space="preserve"> restoration</w:t>
      </w:r>
      <w:r w:rsidR="00375385" w:rsidRPr="00195D38">
        <w:rPr>
          <w:rFonts w:cstheme="minorHAnsi"/>
          <w:spacing w:val="-2"/>
        </w:rPr>
        <w:t xml:space="preserve"> work on this property next</w:t>
      </w:r>
      <w:r w:rsidR="007E7521" w:rsidRPr="00195D38">
        <w:rPr>
          <w:rFonts w:cstheme="minorHAnsi"/>
          <w:spacing w:val="-2"/>
        </w:rPr>
        <w:t xml:space="preserve">, but </w:t>
      </w:r>
      <w:r w:rsidR="00E52340" w:rsidRPr="00195D38">
        <w:rPr>
          <w:rFonts w:cstheme="minorHAnsi"/>
          <w:spacing w:val="-2"/>
        </w:rPr>
        <w:t>the timeline</w:t>
      </w:r>
      <w:r w:rsidR="007E7521" w:rsidRPr="00195D38">
        <w:rPr>
          <w:rFonts w:cstheme="minorHAnsi"/>
          <w:spacing w:val="-2"/>
        </w:rPr>
        <w:t xml:space="preserve"> could still be a month or more</w:t>
      </w:r>
      <w:r w:rsidR="00E52340" w:rsidRPr="00195D38">
        <w:rPr>
          <w:rFonts w:cstheme="minorHAnsi"/>
          <w:spacing w:val="-2"/>
        </w:rPr>
        <w:t xml:space="preserve"> out</w:t>
      </w:r>
      <w:r w:rsidR="007E7521" w:rsidRPr="00195D38">
        <w:rPr>
          <w:rFonts w:cstheme="minorHAnsi"/>
          <w:spacing w:val="-2"/>
        </w:rPr>
        <w:t>.</w:t>
      </w:r>
    </w:p>
    <w:p w14:paraId="1FF1679C" w14:textId="59169F72" w:rsidR="000A009B" w:rsidRPr="008D1B44" w:rsidRDefault="000A009B" w:rsidP="00FB1DB4">
      <w:pPr>
        <w:pStyle w:val="ListParagraph"/>
        <w:widowControl w:val="0"/>
        <w:numPr>
          <w:ilvl w:val="1"/>
          <w:numId w:val="8"/>
        </w:numPr>
        <w:tabs>
          <w:tab w:val="left" w:pos="1448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</w:rPr>
        <w:t>R-232</w:t>
      </w:r>
      <w:r w:rsidRPr="008D1B44">
        <w:rPr>
          <w:rFonts w:cstheme="minorHAnsi"/>
          <w:spacing w:val="-2"/>
        </w:rPr>
        <w:t xml:space="preserve"> </w:t>
      </w:r>
      <w:r w:rsidRPr="008D1B44">
        <w:rPr>
          <w:rFonts w:cstheme="minorHAnsi"/>
        </w:rPr>
        <w:t>E.</w:t>
      </w:r>
      <w:r w:rsidRPr="008D1B44">
        <w:rPr>
          <w:rFonts w:cstheme="minorHAnsi"/>
          <w:spacing w:val="-5"/>
        </w:rPr>
        <w:t xml:space="preserve"> </w:t>
      </w:r>
      <w:r w:rsidRPr="008D1B44">
        <w:rPr>
          <w:rFonts w:cstheme="minorHAnsi"/>
        </w:rPr>
        <w:t>8</w:t>
      </w:r>
      <w:r w:rsidRPr="008D1B44">
        <w:rPr>
          <w:rFonts w:cstheme="minorHAnsi"/>
          <w:vertAlign w:val="superscript"/>
        </w:rPr>
        <w:t>TH</w:t>
      </w:r>
      <w:r w:rsidRPr="008D1B44">
        <w:rPr>
          <w:rFonts w:cstheme="minorHAnsi"/>
          <w:spacing w:val="-3"/>
        </w:rPr>
        <w:t xml:space="preserve"> </w:t>
      </w:r>
      <w:r w:rsidRPr="008D1B44">
        <w:rPr>
          <w:rFonts w:cstheme="minorHAnsi"/>
          <w:spacing w:val="-2"/>
        </w:rPr>
        <w:t>Street</w:t>
      </w:r>
      <w:r w:rsidR="00B45F93" w:rsidRPr="008D1B44">
        <w:rPr>
          <w:rFonts w:cstheme="minorHAnsi"/>
          <w:spacing w:val="-2"/>
        </w:rPr>
        <w:t xml:space="preserve"> – </w:t>
      </w:r>
      <w:r w:rsidR="00375385" w:rsidRPr="008D1B44">
        <w:rPr>
          <w:rFonts w:cstheme="minorHAnsi"/>
          <w:spacing w:val="-2"/>
        </w:rPr>
        <w:t>Copley r</w:t>
      </w:r>
      <w:r w:rsidR="00EA0747" w:rsidRPr="008D1B44">
        <w:rPr>
          <w:rFonts w:cstheme="minorHAnsi"/>
          <w:spacing w:val="-2"/>
        </w:rPr>
        <w:t>ecommended for public hearing 4/7/2026</w:t>
      </w:r>
      <w:r w:rsidR="00375385" w:rsidRPr="008D1B44">
        <w:rPr>
          <w:rFonts w:cstheme="minorHAnsi"/>
          <w:spacing w:val="-2"/>
        </w:rPr>
        <w:t xml:space="preserve"> – Cameron motioned to set public hearing for 4/7/2026; Bridges</w:t>
      </w:r>
      <w:r w:rsidR="007E7521" w:rsidRPr="008D1B44">
        <w:rPr>
          <w:rFonts w:cstheme="minorHAnsi"/>
          <w:spacing w:val="-2"/>
        </w:rPr>
        <w:t xml:space="preserve"> seconded the motion</w:t>
      </w:r>
      <w:r w:rsidR="00375385" w:rsidRPr="008D1B44">
        <w:rPr>
          <w:rFonts w:cstheme="minorHAnsi"/>
          <w:spacing w:val="-2"/>
        </w:rPr>
        <w:t>.</w:t>
      </w:r>
      <w:r w:rsidR="007E7521" w:rsidRPr="008D1B44">
        <w:rPr>
          <w:rFonts w:cstheme="minorHAnsi"/>
          <w:spacing w:val="-2"/>
        </w:rPr>
        <w:t xml:space="preserve"> </w:t>
      </w:r>
      <w:r w:rsidR="00E52340">
        <w:rPr>
          <w:rFonts w:cstheme="minorHAnsi"/>
          <w:spacing w:val="-2"/>
        </w:rPr>
        <w:t>The m</w:t>
      </w:r>
      <w:r w:rsidR="007E7521" w:rsidRPr="008D1B44">
        <w:rPr>
          <w:rFonts w:cstheme="minorHAnsi"/>
          <w:spacing w:val="-2"/>
        </w:rPr>
        <w:t>otion carried</w:t>
      </w:r>
      <w:r w:rsidR="00E52340">
        <w:rPr>
          <w:rFonts w:cstheme="minorHAnsi"/>
          <w:spacing w:val="-2"/>
        </w:rPr>
        <w:t>.</w:t>
      </w:r>
    </w:p>
    <w:p w14:paraId="0B2080CD" w14:textId="52976F45" w:rsidR="000A009B" w:rsidRPr="008D1B44" w:rsidRDefault="000A009B" w:rsidP="00FB1DB4">
      <w:pPr>
        <w:pStyle w:val="ListParagraph"/>
        <w:widowControl w:val="0"/>
        <w:numPr>
          <w:ilvl w:val="1"/>
          <w:numId w:val="8"/>
        </w:numPr>
        <w:tabs>
          <w:tab w:val="left" w:pos="1449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</w:rPr>
        <w:t>R-6</w:t>
      </w:r>
      <w:r w:rsidR="00FB1DB4" w:rsidRPr="008D1B44">
        <w:rPr>
          <w:rFonts w:cstheme="minorHAnsi"/>
        </w:rPr>
        <w:t xml:space="preserve">01 N Morgan Street </w:t>
      </w:r>
      <w:r w:rsidR="008D1C17" w:rsidRPr="008D1B44">
        <w:rPr>
          <w:rFonts w:cstheme="minorHAnsi"/>
          <w:spacing w:val="-2"/>
        </w:rPr>
        <w:t xml:space="preserve">– </w:t>
      </w:r>
      <w:r w:rsidR="00EA0747" w:rsidRPr="008D1B44">
        <w:rPr>
          <w:rFonts w:cstheme="minorHAnsi"/>
          <w:spacing w:val="-2"/>
        </w:rPr>
        <w:t>Continue to watch and will revisit 4/1/2026</w:t>
      </w:r>
      <w:r w:rsidR="00375385" w:rsidRPr="008D1B44">
        <w:rPr>
          <w:rFonts w:cstheme="minorHAnsi"/>
          <w:spacing w:val="-2"/>
        </w:rPr>
        <w:t>.</w:t>
      </w:r>
      <w:r w:rsidR="007E7521" w:rsidRPr="008D1B44">
        <w:rPr>
          <w:rFonts w:cstheme="minorHAnsi"/>
          <w:spacing w:val="-2"/>
        </w:rPr>
        <w:t xml:space="preserve"> Berkemeier suggested </w:t>
      </w:r>
      <w:r w:rsidR="007E7521" w:rsidRPr="00195D38">
        <w:rPr>
          <w:rFonts w:cstheme="minorHAnsi"/>
          <w:spacing w:val="-2"/>
        </w:rPr>
        <w:t>a formal letter</w:t>
      </w:r>
      <w:r w:rsidR="007E7521" w:rsidRPr="008D1B44">
        <w:rPr>
          <w:rFonts w:cstheme="minorHAnsi"/>
          <w:spacing w:val="-2"/>
        </w:rPr>
        <w:t xml:space="preserve"> sent to property owner requesting her to grant Copley access to site for an inspection</w:t>
      </w:r>
      <w:r w:rsidR="00195D38">
        <w:rPr>
          <w:rFonts w:cstheme="minorHAnsi"/>
          <w:spacing w:val="-2"/>
        </w:rPr>
        <w:t xml:space="preserve"> before legal action is taken.</w:t>
      </w:r>
    </w:p>
    <w:p w14:paraId="3712F307" w14:textId="29F668AA" w:rsidR="00FB1DB4" w:rsidRPr="008D1B44" w:rsidRDefault="00FB1DB4" w:rsidP="00FB1DB4">
      <w:pPr>
        <w:pStyle w:val="ListParagraph"/>
        <w:widowControl w:val="0"/>
        <w:numPr>
          <w:ilvl w:val="1"/>
          <w:numId w:val="8"/>
        </w:numPr>
        <w:tabs>
          <w:tab w:val="left" w:pos="1449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</w:rPr>
        <w:t>R-335 N Morgan Street, APT. 3 – Revisit 4/1/2026</w:t>
      </w:r>
      <w:r w:rsidR="00375385" w:rsidRPr="008D1B44">
        <w:rPr>
          <w:rFonts w:cstheme="minorHAnsi"/>
        </w:rPr>
        <w:t xml:space="preserve"> – Nothing new </w:t>
      </w:r>
      <w:r w:rsidR="00E52340">
        <w:rPr>
          <w:rFonts w:cstheme="minorHAnsi"/>
        </w:rPr>
        <w:t>to report</w:t>
      </w:r>
      <w:r w:rsidR="00375385" w:rsidRPr="008D1B44">
        <w:rPr>
          <w:rFonts w:cstheme="minorHAnsi"/>
        </w:rPr>
        <w:t>.</w:t>
      </w:r>
    </w:p>
    <w:p w14:paraId="435977AA" w14:textId="29323B4E" w:rsidR="00FB1DB4" w:rsidRPr="008D1B44" w:rsidRDefault="00FB1DB4" w:rsidP="00FB1DB4">
      <w:pPr>
        <w:pStyle w:val="ListParagraph"/>
        <w:widowControl w:val="0"/>
        <w:numPr>
          <w:ilvl w:val="1"/>
          <w:numId w:val="8"/>
        </w:numPr>
        <w:tabs>
          <w:tab w:val="left" w:pos="1449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</w:rPr>
        <w:t>R-863 S Donald Street – Inspection by 2/24/2026</w:t>
      </w:r>
      <w:r w:rsidR="00375385" w:rsidRPr="008D1B44">
        <w:rPr>
          <w:rFonts w:cstheme="minorHAnsi"/>
        </w:rPr>
        <w:t xml:space="preserve"> – </w:t>
      </w:r>
      <w:r w:rsidR="00375385" w:rsidRPr="008D1B44">
        <w:rPr>
          <w:color w:val="000000"/>
        </w:rPr>
        <w:t xml:space="preserve">Mr. Farley signed for the Certified letter dated </w:t>
      </w:r>
      <w:r w:rsidR="00E52340">
        <w:rPr>
          <w:color w:val="000000"/>
        </w:rPr>
        <w:t>2/4/</w:t>
      </w:r>
      <w:r w:rsidR="00375385" w:rsidRPr="008D1B44">
        <w:rPr>
          <w:color w:val="000000"/>
        </w:rPr>
        <w:t>202</w:t>
      </w:r>
      <w:r w:rsidR="00E52340">
        <w:rPr>
          <w:color w:val="000000"/>
        </w:rPr>
        <w:t>6</w:t>
      </w:r>
      <w:r w:rsidR="00375385" w:rsidRPr="008D1B44">
        <w:rPr>
          <w:color w:val="000000"/>
        </w:rPr>
        <w:t xml:space="preserve"> </w:t>
      </w:r>
      <w:r w:rsidR="007E7521" w:rsidRPr="008D1B44">
        <w:rPr>
          <w:color w:val="000000"/>
        </w:rPr>
        <w:t xml:space="preserve">which </w:t>
      </w:r>
      <w:r w:rsidR="00375385" w:rsidRPr="008D1B44">
        <w:rPr>
          <w:color w:val="000000"/>
        </w:rPr>
        <w:t>recap</w:t>
      </w:r>
      <w:r w:rsidR="007E7521" w:rsidRPr="008D1B44">
        <w:rPr>
          <w:color w:val="000000"/>
        </w:rPr>
        <w:t>ped</w:t>
      </w:r>
      <w:r w:rsidR="00375385" w:rsidRPr="008D1B44">
        <w:rPr>
          <w:color w:val="000000"/>
        </w:rPr>
        <w:t xml:space="preserve"> the public hearing on </w:t>
      </w:r>
      <w:r w:rsidR="00E52340">
        <w:rPr>
          <w:color w:val="000000"/>
        </w:rPr>
        <w:t>2/3/</w:t>
      </w:r>
      <w:r w:rsidR="00375385" w:rsidRPr="008D1B44">
        <w:rPr>
          <w:color w:val="000000"/>
        </w:rPr>
        <w:t>2026, and inform</w:t>
      </w:r>
      <w:r w:rsidR="007E7521" w:rsidRPr="008D1B44">
        <w:rPr>
          <w:color w:val="000000"/>
        </w:rPr>
        <w:t>ed</w:t>
      </w:r>
      <w:r w:rsidR="00375385" w:rsidRPr="008D1B44">
        <w:rPr>
          <w:color w:val="000000"/>
        </w:rPr>
        <w:t xml:space="preserve"> Mr. Farley that a follow up inspection must be conducted </w:t>
      </w:r>
      <w:r w:rsidR="00E52340">
        <w:rPr>
          <w:color w:val="000000"/>
        </w:rPr>
        <w:t>no later than</w:t>
      </w:r>
      <w:r w:rsidR="00375385" w:rsidRPr="008D1B44">
        <w:rPr>
          <w:color w:val="000000"/>
        </w:rPr>
        <w:t xml:space="preserve"> 2</w:t>
      </w:r>
      <w:r w:rsidR="00E52340">
        <w:rPr>
          <w:color w:val="000000"/>
        </w:rPr>
        <w:t>/24/</w:t>
      </w:r>
      <w:r w:rsidR="00375385" w:rsidRPr="008D1B44">
        <w:rPr>
          <w:color w:val="000000"/>
        </w:rPr>
        <w:t>2026. Copley attempted to call and visit Mr. Farley</w:t>
      </w:r>
      <w:r w:rsidR="00CC70CD">
        <w:rPr>
          <w:color w:val="000000"/>
        </w:rPr>
        <w:t>,</w:t>
      </w:r>
      <w:r w:rsidR="00375385" w:rsidRPr="008D1B44">
        <w:rPr>
          <w:color w:val="000000"/>
        </w:rPr>
        <w:t xml:space="preserve"> </w:t>
      </w:r>
      <w:r w:rsidR="00E52340">
        <w:rPr>
          <w:color w:val="000000"/>
        </w:rPr>
        <w:t>but</w:t>
      </w:r>
      <w:r w:rsidR="00375385" w:rsidRPr="008D1B44">
        <w:rPr>
          <w:color w:val="000000"/>
        </w:rPr>
        <w:t xml:space="preserve"> ha</w:t>
      </w:r>
      <w:r w:rsidR="00D63EE3" w:rsidRPr="008D1B44">
        <w:rPr>
          <w:color w:val="000000"/>
        </w:rPr>
        <w:t>s</w:t>
      </w:r>
      <w:r w:rsidR="00375385" w:rsidRPr="008D1B44">
        <w:rPr>
          <w:color w:val="000000"/>
        </w:rPr>
        <w:t xml:space="preserve"> not made contact with him to date.</w:t>
      </w:r>
    </w:p>
    <w:p w14:paraId="78F9E3A1" w14:textId="6F5DBF3E" w:rsidR="000A009B" w:rsidRPr="00940EF8" w:rsidRDefault="000A009B" w:rsidP="00F8494A">
      <w:pPr>
        <w:pStyle w:val="ListParagraph"/>
        <w:widowControl w:val="0"/>
        <w:numPr>
          <w:ilvl w:val="0"/>
          <w:numId w:val="8"/>
        </w:numPr>
        <w:tabs>
          <w:tab w:val="left" w:pos="727"/>
        </w:tabs>
        <w:autoSpaceDE w:val="0"/>
        <w:autoSpaceDN w:val="0"/>
        <w:spacing w:after="0" w:line="240" w:lineRule="auto"/>
        <w:contextualSpacing w:val="0"/>
        <w:rPr>
          <w:rFonts w:cstheme="minorHAnsi"/>
          <w:strike/>
        </w:rPr>
      </w:pPr>
      <w:r w:rsidRPr="008D1B44">
        <w:rPr>
          <w:rFonts w:cstheme="minorHAnsi"/>
        </w:rPr>
        <w:t>Commercial</w:t>
      </w:r>
      <w:r w:rsidRPr="008D1B44">
        <w:rPr>
          <w:rFonts w:cstheme="minorHAnsi"/>
          <w:spacing w:val="-3"/>
        </w:rPr>
        <w:t xml:space="preserve"> </w:t>
      </w:r>
      <w:r w:rsidRPr="00940EF8">
        <w:rPr>
          <w:rFonts w:cstheme="minorHAnsi"/>
        </w:rPr>
        <w:t>–</w:t>
      </w:r>
      <w:r w:rsidRPr="00940EF8">
        <w:rPr>
          <w:rFonts w:cstheme="minorHAnsi"/>
          <w:spacing w:val="-5"/>
        </w:rPr>
        <w:t xml:space="preserve"> </w:t>
      </w:r>
      <w:r w:rsidRPr="00940EF8">
        <w:rPr>
          <w:rFonts w:cstheme="minorHAnsi"/>
        </w:rPr>
        <w:t>Properties</w:t>
      </w:r>
      <w:r w:rsidRPr="00940EF8">
        <w:rPr>
          <w:rFonts w:cstheme="minorHAnsi"/>
          <w:spacing w:val="-4"/>
        </w:rPr>
        <w:t xml:space="preserve"> </w:t>
      </w:r>
      <w:r w:rsidRPr="00940EF8">
        <w:rPr>
          <w:rFonts w:cstheme="minorHAnsi"/>
        </w:rPr>
        <w:t>on</w:t>
      </w:r>
      <w:r w:rsidRPr="00940EF8">
        <w:rPr>
          <w:rFonts w:cstheme="minorHAnsi"/>
          <w:spacing w:val="-4"/>
        </w:rPr>
        <w:t xml:space="preserve"> </w:t>
      </w:r>
      <w:r w:rsidRPr="00940EF8">
        <w:rPr>
          <w:rFonts w:cstheme="minorHAnsi"/>
        </w:rPr>
        <w:t>the</w:t>
      </w:r>
      <w:r w:rsidRPr="00940EF8">
        <w:rPr>
          <w:rFonts w:cstheme="minorHAnsi"/>
          <w:spacing w:val="-5"/>
        </w:rPr>
        <w:t xml:space="preserve"> </w:t>
      </w:r>
      <w:r w:rsidRPr="00940EF8">
        <w:rPr>
          <w:rFonts w:cstheme="minorHAnsi"/>
        </w:rPr>
        <w:t>radar</w:t>
      </w:r>
      <w:r w:rsidRPr="00940EF8">
        <w:rPr>
          <w:rFonts w:cstheme="minorHAnsi"/>
          <w:spacing w:val="-2"/>
        </w:rPr>
        <w:t xml:space="preserve"> </w:t>
      </w:r>
    </w:p>
    <w:p w14:paraId="5A638B39" w14:textId="77777777" w:rsidR="00371374" w:rsidRPr="00940EF8" w:rsidRDefault="000D11F6" w:rsidP="000D11F6">
      <w:pPr>
        <w:pStyle w:val="ListParagraph"/>
        <w:widowControl w:val="0"/>
        <w:numPr>
          <w:ilvl w:val="1"/>
          <w:numId w:val="8"/>
        </w:numPr>
        <w:tabs>
          <w:tab w:val="left" w:pos="1449"/>
        </w:tabs>
        <w:autoSpaceDE w:val="0"/>
        <w:autoSpaceDN w:val="0"/>
        <w:spacing w:after="0" w:line="240" w:lineRule="auto"/>
        <w:ind w:right="292"/>
        <w:contextualSpacing w:val="0"/>
        <w:rPr>
          <w:rFonts w:cstheme="minorHAnsi"/>
          <w:b/>
        </w:rPr>
      </w:pPr>
      <w:r w:rsidRPr="00940EF8">
        <w:rPr>
          <w:rFonts w:cstheme="minorHAnsi"/>
        </w:rPr>
        <w:t>C-113</w:t>
      </w:r>
      <w:r w:rsidRPr="00940EF8">
        <w:rPr>
          <w:rFonts w:cstheme="minorHAnsi"/>
          <w:spacing w:val="-2"/>
        </w:rPr>
        <w:t xml:space="preserve"> </w:t>
      </w:r>
      <w:r w:rsidRPr="00940EF8">
        <w:rPr>
          <w:rFonts w:cstheme="minorHAnsi"/>
        </w:rPr>
        <w:t>W.</w:t>
      </w:r>
      <w:r w:rsidRPr="00940EF8">
        <w:rPr>
          <w:rFonts w:cstheme="minorHAnsi"/>
          <w:spacing w:val="-5"/>
        </w:rPr>
        <w:t xml:space="preserve"> </w:t>
      </w:r>
      <w:r w:rsidRPr="00940EF8">
        <w:rPr>
          <w:rFonts w:cstheme="minorHAnsi"/>
        </w:rPr>
        <w:t>3</w:t>
      </w:r>
      <w:r w:rsidRPr="00940EF8">
        <w:rPr>
          <w:rFonts w:cstheme="minorHAnsi"/>
          <w:vertAlign w:val="superscript"/>
        </w:rPr>
        <w:t>rd</w:t>
      </w:r>
      <w:r w:rsidRPr="00940EF8">
        <w:rPr>
          <w:rFonts w:cstheme="minorHAnsi"/>
          <w:spacing w:val="-3"/>
        </w:rPr>
        <w:t xml:space="preserve"> </w:t>
      </w:r>
      <w:r w:rsidRPr="00940EF8">
        <w:rPr>
          <w:rFonts w:cstheme="minorHAnsi"/>
        </w:rPr>
        <w:t>Street</w:t>
      </w:r>
      <w:r w:rsidRPr="00940EF8">
        <w:rPr>
          <w:rFonts w:cstheme="minorHAnsi"/>
          <w:spacing w:val="-1"/>
        </w:rPr>
        <w:t xml:space="preserve"> </w:t>
      </w:r>
      <w:r w:rsidRPr="00940EF8">
        <w:rPr>
          <w:rFonts w:cstheme="minorHAnsi"/>
        </w:rPr>
        <w:t>–</w:t>
      </w:r>
      <w:r w:rsidRPr="00940EF8">
        <w:rPr>
          <w:rFonts w:cstheme="minorHAnsi"/>
          <w:spacing w:val="-4"/>
        </w:rPr>
        <w:t xml:space="preserve"> </w:t>
      </w:r>
      <w:r w:rsidRPr="00940EF8">
        <w:rPr>
          <w:rFonts w:cstheme="minorHAnsi"/>
        </w:rPr>
        <w:t>Abt</w:t>
      </w:r>
      <w:r w:rsidRPr="00940EF8">
        <w:rPr>
          <w:rFonts w:cstheme="minorHAnsi"/>
          <w:spacing w:val="-4"/>
        </w:rPr>
        <w:t xml:space="preserve"> </w:t>
      </w:r>
      <w:r w:rsidRPr="00940EF8">
        <w:rPr>
          <w:rFonts w:cstheme="minorHAnsi"/>
        </w:rPr>
        <w:t>Partners,</w:t>
      </w:r>
      <w:r w:rsidRPr="00940EF8">
        <w:rPr>
          <w:rFonts w:cstheme="minorHAnsi"/>
          <w:spacing w:val="-5"/>
        </w:rPr>
        <w:t xml:space="preserve"> </w:t>
      </w:r>
      <w:r w:rsidRPr="00940EF8">
        <w:rPr>
          <w:rFonts w:cstheme="minorHAnsi"/>
        </w:rPr>
        <w:t>LLC</w:t>
      </w:r>
      <w:r w:rsidRPr="00940EF8">
        <w:rPr>
          <w:rFonts w:cstheme="minorHAnsi"/>
          <w:spacing w:val="-4"/>
        </w:rPr>
        <w:t xml:space="preserve"> </w:t>
      </w:r>
      <w:r w:rsidRPr="00940EF8">
        <w:rPr>
          <w:rFonts w:cstheme="minorHAnsi"/>
        </w:rPr>
        <w:t>–</w:t>
      </w:r>
      <w:r w:rsidRPr="00940EF8">
        <w:rPr>
          <w:rFonts w:cstheme="minorHAnsi"/>
          <w:spacing w:val="-2"/>
        </w:rPr>
        <w:t xml:space="preserve"> </w:t>
      </w:r>
      <w:r w:rsidRPr="00940EF8">
        <w:rPr>
          <w:rFonts w:cstheme="minorHAnsi"/>
          <w:b/>
          <w:spacing w:val="-4"/>
        </w:rPr>
        <w:t>HOLD</w:t>
      </w:r>
      <w:r w:rsidR="00375385" w:rsidRPr="00940EF8">
        <w:rPr>
          <w:rFonts w:cstheme="minorHAnsi"/>
          <w:b/>
          <w:spacing w:val="-4"/>
        </w:rPr>
        <w:t xml:space="preserve"> - </w:t>
      </w:r>
      <w:r w:rsidR="00375385" w:rsidRPr="00940EF8">
        <w:rPr>
          <w:color w:val="000000"/>
        </w:rPr>
        <w:t xml:space="preserve">Property Owner submitted a lengthy email on </w:t>
      </w:r>
      <w:r w:rsidR="00E52340" w:rsidRPr="00940EF8">
        <w:rPr>
          <w:color w:val="000000"/>
        </w:rPr>
        <w:t>2/16/</w:t>
      </w:r>
      <w:r w:rsidR="00375385" w:rsidRPr="00940EF8">
        <w:rPr>
          <w:color w:val="000000"/>
        </w:rPr>
        <w:t xml:space="preserve"> 2026 with several questions and mentions of work he has done. This was forwarded to the Unsafe Hearing Board for their review.</w:t>
      </w:r>
      <w:r w:rsidR="007E7521" w:rsidRPr="00940EF8">
        <w:rPr>
          <w:color w:val="000000"/>
        </w:rPr>
        <w:t xml:space="preserve"> </w:t>
      </w:r>
      <w:r w:rsidR="00371374" w:rsidRPr="00940EF8">
        <w:rPr>
          <w:color w:val="000000"/>
        </w:rPr>
        <w:t>Berkemeier addressed the questions in owner’s e-mail on the record:</w:t>
      </w:r>
    </w:p>
    <w:p w14:paraId="42E25F6E" w14:textId="0624DCDE" w:rsidR="00371374" w:rsidRPr="00940EF8" w:rsidRDefault="00371374" w:rsidP="00940EF8">
      <w:pPr>
        <w:pStyle w:val="NormalWeb"/>
        <w:shd w:val="clear" w:color="auto" w:fill="FFFFFF"/>
        <w:spacing w:before="0" w:beforeAutospacing="0" w:after="0" w:afterAutospacing="0"/>
        <w:ind w:left="3060" w:hanging="180"/>
        <w:textAlignment w:val="baseline"/>
        <w:rPr>
          <w:rFonts w:asciiTheme="minorHAnsi" w:hAnsiTheme="minorHAnsi" w:cstheme="minorHAnsi"/>
          <w:i/>
          <w:iCs/>
          <w:color w:val="242424"/>
          <w:sz w:val="22"/>
          <w:szCs w:val="22"/>
        </w:rPr>
      </w:pPr>
      <w:r w:rsidRPr="00940EF8">
        <w:rPr>
          <w:rFonts w:asciiTheme="minorHAnsi" w:hAnsiTheme="minorHAnsi" w:cstheme="minorHAnsi"/>
          <w:color w:val="242424"/>
          <w:sz w:val="22"/>
          <w:szCs w:val="22"/>
        </w:rPr>
        <w:t xml:space="preserve">1. </w:t>
      </w:r>
      <w:r w:rsidRPr="00940EF8">
        <w:rPr>
          <w:rFonts w:asciiTheme="minorHAnsi" w:hAnsiTheme="minorHAnsi" w:cstheme="minorHAnsi"/>
          <w:b/>
          <w:bCs/>
          <w:color w:val="242424"/>
          <w:sz w:val="22"/>
          <w:szCs w:val="22"/>
        </w:rPr>
        <w:t>When are the Unsafe Building Meetings?</w:t>
      </w:r>
      <w:r w:rsidRPr="00940EF8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940EF8">
        <w:rPr>
          <w:rFonts w:asciiTheme="minorHAnsi" w:hAnsiTheme="minorHAnsi" w:cstheme="minorHAnsi"/>
          <w:i/>
          <w:iCs/>
          <w:color w:val="242424"/>
          <w:sz w:val="22"/>
          <w:szCs w:val="22"/>
        </w:rPr>
        <w:t>Copley informed owner of dates and times.</w:t>
      </w:r>
    </w:p>
    <w:p w14:paraId="0173E338" w14:textId="4890FAD0" w:rsidR="00371374" w:rsidRPr="00940EF8" w:rsidRDefault="00371374" w:rsidP="00940EF8">
      <w:pPr>
        <w:pStyle w:val="NormalWeb"/>
        <w:shd w:val="clear" w:color="auto" w:fill="FFFFFF"/>
        <w:spacing w:before="0" w:beforeAutospacing="0" w:after="0" w:afterAutospacing="0"/>
        <w:ind w:left="3060" w:hanging="180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 w:rsidRPr="00940EF8">
        <w:rPr>
          <w:rFonts w:asciiTheme="minorHAnsi" w:hAnsiTheme="minorHAnsi" w:cstheme="minorHAnsi"/>
          <w:color w:val="242424"/>
          <w:sz w:val="22"/>
          <w:szCs w:val="22"/>
        </w:rPr>
        <w:t xml:space="preserve">2. </w:t>
      </w:r>
      <w:r w:rsidRPr="00940EF8">
        <w:rPr>
          <w:rFonts w:asciiTheme="minorHAnsi" w:hAnsiTheme="minorHAnsi" w:cstheme="minorHAnsi"/>
          <w:b/>
          <w:bCs/>
          <w:color w:val="242424"/>
          <w:sz w:val="22"/>
          <w:szCs w:val="22"/>
        </w:rPr>
        <w:t>Could I claim Apt B as my secondary residence?</w:t>
      </w:r>
      <w:r w:rsidRPr="00940EF8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940EF8">
        <w:rPr>
          <w:rFonts w:asciiTheme="minorHAnsi" w:hAnsiTheme="minorHAnsi" w:cstheme="minorHAnsi"/>
          <w:i/>
          <w:iCs/>
          <w:color w:val="242424"/>
          <w:sz w:val="22"/>
          <w:szCs w:val="22"/>
        </w:rPr>
        <w:t>No.</w:t>
      </w:r>
      <w:r w:rsidRPr="00940EF8">
        <w:rPr>
          <w:rFonts w:asciiTheme="minorHAnsi" w:hAnsiTheme="minorHAnsi" w:cstheme="minorHAnsi"/>
          <w:color w:val="242424"/>
          <w:sz w:val="22"/>
          <w:szCs w:val="22"/>
        </w:rPr>
        <w:t xml:space="preserve"> I</w:t>
      </w:r>
      <w:r w:rsidR="00940EF8">
        <w:rPr>
          <w:rFonts w:asciiTheme="minorHAnsi" w:hAnsiTheme="minorHAnsi" w:cstheme="minorHAnsi"/>
          <w:color w:val="242424"/>
          <w:sz w:val="22"/>
          <w:szCs w:val="22"/>
        </w:rPr>
        <w:t xml:space="preserve"> ha</w:t>
      </w:r>
      <w:r w:rsidRPr="00940EF8">
        <w:rPr>
          <w:rFonts w:asciiTheme="minorHAnsi" w:hAnsiTheme="minorHAnsi" w:cstheme="minorHAnsi"/>
          <w:color w:val="242424"/>
          <w:sz w:val="22"/>
          <w:szCs w:val="22"/>
        </w:rPr>
        <w:t xml:space="preserve">ve been told </w:t>
      </w:r>
      <w:proofErr w:type="gramStart"/>
      <w:r w:rsidRPr="00940EF8">
        <w:rPr>
          <w:rFonts w:asciiTheme="minorHAnsi" w:hAnsiTheme="minorHAnsi" w:cstheme="minorHAnsi"/>
          <w:color w:val="242424"/>
          <w:sz w:val="22"/>
          <w:szCs w:val="22"/>
        </w:rPr>
        <w:t>that</w:t>
      </w:r>
      <w:proofErr w:type="gramEnd"/>
      <w:r w:rsidRPr="00940EF8">
        <w:rPr>
          <w:rFonts w:asciiTheme="minorHAnsi" w:hAnsiTheme="minorHAnsi" w:cstheme="minorHAnsi"/>
          <w:color w:val="242424"/>
          <w:sz w:val="22"/>
          <w:szCs w:val="22"/>
        </w:rPr>
        <w:t xml:space="preserve"> may allow for leniency in insurance requirements. Would that personal residence </w:t>
      </w:r>
      <w:proofErr w:type="gramStart"/>
      <w:r w:rsidRPr="00940EF8">
        <w:rPr>
          <w:rFonts w:asciiTheme="minorHAnsi" w:hAnsiTheme="minorHAnsi" w:cstheme="minorHAnsi"/>
          <w:color w:val="242424"/>
          <w:sz w:val="22"/>
          <w:szCs w:val="22"/>
        </w:rPr>
        <w:t>allow for</w:t>
      </w:r>
      <w:proofErr w:type="gramEnd"/>
      <w:r w:rsidRPr="00940EF8">
        <w:rPr>
          <w:rFonts w:asciiTheme="minorHAnsi" w:hAnsiTheme="minorHAnsi" w:cstheme="minorHAnsi"/>
          <w:color w:val="242424"/>
          <w:sz w:val="22"/>
          <w:szCs w:val="22"/>
        </w:rPr>
        <w:t xml:space="preserve"> guest occupants who would work on 420 N Harrison? </w:t>
      </w:r>
      <w:r w:rsidRPr="00940EF8">
        <w:rPr>
          <w:rFonts w:asciiTheme="minorHAnsi" w:hAnsiTheme="minorHAnsi" w:cstheme="minorHAnsi"/>
          <w:i/>
          <w:iCs/>
          <w:color w:val="242424"/>
          <w:sz w:val="22"/>
          <w:szCs w:val="22"/>
        </w:rPr>
        <w:t>No.</w:t>
      </w:r>
    </w:p>
    <w:p w14:paraId="55E0902B" w14:textId="500706F7" w:rsidR="00371374" w:rsidRPr="00940EF8" w:rsidRDefault="00371374" w:rsidP="00940EF8">
      <w:pPr>
        <w:pStyle w:val="NormalWeb"/>
        <w:shd w:val="clear" w:color="auto" w:fill="FFFFFF"/>
        <w:spacing w:before="0" w:beforeAutospacing="0" w:after="0" w:afterAutospacing="0"/>
        <w:ind w:left="3060" w:hanging="180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 w:rsidRPr="00940EF8">
        <w:rPr>
          <w:rFonts w:asciiTheme="minorHAnsi" w:hAnsiTheme="minorHAnsi" w:cstheme="minorHAnsi"/>
          <w:color w:val="242424"/>
          <w:sz w:val="22"/>
          <w:szCs w:val="22"/>
        </w:rPr>
        <w:t xml:space="preserve">3. </w:t>
      </w:r>
      <w:r w:rsidRPr="00940EF8">
        <w:rPr>
          <w:rFonts w:asciiTheme="minorHAnsi" w:hAnsiTheme="minorHAnsi" w:cstheme="minorHAnsi"/>
          <w:b/>
          <w:bCs/>
          <w:color w:val="242424"/>
          <w:sz w:val="22"/>
          <w:szCs w:val="22"/>
        </w:rPr>
        <w:t>If insurance is unavailable even in a secondary market, could a bond be posted to cover the City’s liability?</w:t>
      </w:r>
      <w:r w:rsidRPr="00940EF8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940EF8">
        <w:rPr>
          <w:rFonts w:asciiTheme="minorHAnsi" w:hAnsiTheme="minorHAnsi" w:cstheme="minorHAnsi"/>
          <w:i/>
          <w:iCs/>
          <w:color w:val="242424"/>
          <w:sz w:val="22"/>
          <w:szCs w:val="22"/>
        </w:rPr>
        <w:t>No.</w:t>
      </w:r>
    </w:p>
    <w:p w14:paraId="23079DA3" w14:textId="298DB05D" w:rsidR="00371374" w:rsidRPr="00371374" w:rsidRDefault="00371374" w:rsidP="00940EF8">
      <w:pPr>
        <w:pStyle w:val="NormalWeb"/>
        <w:shd w:val="clear" w:color="auto" w:fill="FFFFFF"/>
        <w:spacing w:before="0" w:beforeAutospacing="0" w:after="0" w:afterAutospacing="0"/>
        <w:ind w:left="3060" w:hanging="180"/>
        <w:textAlignment w:val="baseline"/>
        <w:rPr>
          <w:rFonts w:asciiTheme="minorHAnsi" w:hAnsiTheme="minorHAnsi" w:cstheme="minorHAnsi"/>
          <w:i/>
          <w:iCs/>
          <w:color w:val="242424"/>
          <w:sz w:val="22"/>
          <w:szCs w:val="22"/>
        </w:rPr>
      </w:pPr>
      <w:r w:rsidRPr="00940EF8">
        <w:rPr>
          <w:rFonts w:asciiTheme="minorHAnsi" w:hAnsiTheme="minorHAnsi" w:cstheme="minorHAnsi"/>
          <w:color w:val="242424"/>
          <w:sz w:val="22"/>
          <w:szCs w:val="22"/>
        </w:rPr>
        <w:t xml:space="preserve">4. </w:t>
      </w:r>
      <w:r w:rsidRPr="00940EF8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Would the City accept </w:t>
      </w:r>
      <w:proofErr w:type="gramStart"/>
      <w:r w:rsidRPr="00940EF8">
        <w:rPr>
          <w:rFonts w:asciiTheme="minorHAnsi" w:hAnsiTheme="minorHAnsi" w:cstheme="minorHAnsi"/>
          <w:b/>
          <w:bCs/>
          <w:color w:val="242424"/>
          <w:sz w:val="22"/>
          <w:szCs w:val="22"/>
        </w:rPr>
        <w:t>a release</w:t>
      </w:r>
      <w:proofErr w:type="gramEnd"/>
      <w:r w:rsidRPr="00940EF8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of liability signed by the owner and tenants in lieu of a full Certificate of Occupancy?</w:t>
      </w:r>
      <w:r w:rsidRPr="00940EF8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940EF8">
        <w:rPr>
          <w:rFonts w:asciiTheme="minorHAnsi" w:hAnsiTheme="minorHAnsi" w:cstheme="minorHAnsi"/>
          <w:i/>
          <w:iCs/>
          <w:color w:val="242424"/>
          <w:sz w:val="22"/>
          <w:szCs w:val="22"/>
        </w:rPr>
        <w:t>No.</w:t>
      </w:r>
    </w:p>
    <w:p w14:paraId="4E064BE1" w14:textId="16EE98AB" w:rsidR="008D66EF" w:rsidRPr="008D1B44" w:rsidRDefault="00D63EE3" w:rsidP="000D11F6">
      <w:pPr>
        <w:pStyle w:val="ListParagraph"/>
        <w:widowControl w:val="0"/>
        <w:numPr>
          <w:ilvl w:val="1"/>
          <w:numId w:val="8"/>
        </w:numPr>
        <w:tabs>
          <w:tab w:val="left" w:pos="1449"/>
        </w:tabs>
        <w:autoSpaceDE w:val="0"/>
        <w:autoSpaceDN w:val="0"/>
        <w:spacing w:after="0" w:line="240" w:lineRule="auto"/>
        <w:ind w:right="292"/>
        <w:contextualSpacing w:val="0"/>
        <w:rPr>
          <w:rFonts w:cstheme="minorHAnsi"/>
          <w:b/>
        </w:rPr>
      </w:pPr>
      <w:r w:rsidRPr="008D1B44">
        <w:rPr>
          <w:color w:val="000000"/>
        </w:rPr>
        <w:lastRenderedPageBreak/>
        <w:t xml:space="preserve">Property, to date, is not </w:t>
      </w:r>
      <w:r w:rsidR="00021299">
        <w:rPr>
          <w:color w:val="000000"/>
        </w:rPr>
        <w:t xml:space="preserve">safety </w:t>
      </w:r>
      <w:r w:rsidRPr="008D1B44">
        <w:rPr>
          <w:color w:val="000000"/>
        </w:rPr>
        <w:t xml:space="preserve">compliant. </w:t>
      </w:r>
      <w:r w:rsidR="007E7521" w:rsidRPr="008D1B44">
        <w:rPr>
          <w:color w:val="000000"/>
        </w:rPr>
        <w:t xml:space="preserve">Cameron motioned to </w:t>
      </w:r>
      <w:r w:rsidRPr="008D1B44">
        <w:rPr>
          <w:color w:val="000000"/>
        </w:rPr>
        <w:t xml:space="preserve">allow TLF or engineer </w:t>
      </w:r>
      <w:r w:rsidR="00734DEE">
        <w:rPr>
          <w:color w:val="000000"/>
        </w:rPr>
        <w:t>to</w:t>
      </w:r>
      <w:r w:rsidRPr="008D1B44">
        <w:rPr>
          <w:color w:val="000000"/>
        </w:rPr>
        <w:t xml:space="preserve"> </w:t>
      </w:r>
      <w:r w:rsidR="00734DEE">
        <w:rPr>
          <w:color w:val="000000"/>
        </w:rPr>
        <w:t>review</w:t>
      </w:r>
      <w:r w:rsidRPr="008D1B44">
        <w:rPr>
          <w:color w:val="000000"/>
        </w:rPr>
        <w:t xml:space="preserve"> </w:t>
      </w:r>
      <w:r w:rsidR="00E52340">
        <w:rPr>
          <w:color w:val="000000"/>
        </w:rPr>
        <w:t>for safety of the</w:t>
      </w:r>
      <w:r w:rsidRPr="008D1B44">
        <w:rPr>
          <w:color w:val="000000"/>
        </w:rPr>
        <w:t xml:space="preserve"> parapet</w:t>
      </w:r>
      <w:r w:rsidR="007E7521" w:rsidRPr="008D1B44">
        <w:rPr>
          <w:color w:val="000000"/>
        </w:rPr>
        <w:t xml:space="preserve">; Berkemeier </w:t>
      </w:r>
      <w:r w:rsidRPr="008D1B44">
        <w:rPr>
          <w:color w:val="000000"/>
        </w:rPr>
        <w:t>seconded the motion</w:t>
      </w:r>
      <w:r w:rsidR="007E7521" w:rsidRPr="008D1B44">
        <w:rPr>
          <w:color w:val="000000"/>
        </w:rPr>
        <w:t xml:space="preserve">. </w:t>
      </w:r>
      <w:r w:rsidR="00E52340">
        <w:rPr>
          <w:color w:val="000000"/>
        </w:rPr>
        <w:t>The m</w:t>
      </w:r>
      <w:r w:rsidR="007E7521" w:rsidRPr="008D1B44">
        <w:rPr>
          <w:color w:val="000000"/>
        </w:rPr>
        <w:t>otion carried.</w:t>
      </w:r>
    </w:p>
    <w:p w14:paraId="0E5858E6" w14:textId="77777777" w:rsidR="000D11F6" w:rsidRPr="008D1B44" w:rsidRDefault="000D11F6" w:rsidP="00FE0747">
      <w:pPr>
        <w:pStyle w:val="ListParagraph"/>
        <w:widowControl w:val="0"/>
        <w:tabs>
          <w:tab w:val="left" w:pos="1449"/>
        </w:tabs>
        <w:autoSpaceDE w:val="0"/>
        <w:autoSpaceDN w:val="0"/>
        <w:spacing w:after="0" w:line="240" w:lineRule="auto"/>
        <w:ind w:left="2520" w:right="292"/>
        <w:contextualSpacing w:val="0"/>
        <w:rPr>
          <w:rFonts w:cstheme="minorHAnsi"/>
          <w:b/>
        </w:rPr>
      </w:pPr>
    </w:p>
    <w:p w14:paraId="6299C8B5" w14:textId="77777777" w:rsidR="000A009B" w:rsidRPr="008D1B44" w:rsidRDefault="000A009B" w:rsidP="00F8494A">
      <w:pPr>
        <w:spacing w:before="1"/>
        <w:ind w:left="720"/>
        <w:rPr>
          <w:rFonts w:cstheme="minorHAnsi"/>
          <w:b/>
        </w:rPr>
      </w:pPr>
      <w:r w:rsidRPr="008D1B44">
        <w:rPr>
          <w:rFonts w:cstheme="minorHAnsi"/>
          <w:b/>
        </w:rPr>
        <w:t>OLD</w:t>
      </w:r>
      <w:r w:rsidRPr="008D1B44">
        <w:rPr>
          <w:rFonts w:cstheme="minorHAnsi"/>
          <w:b/>
          <w:spacing w:val="-1"/>
        </w:rPr>
        <w:t xml:space="preserve"> </w:t>
      </w:r>
      <w:r w:rsidRPr="008D1B44">
        <w:rPr>
          <w:rFonts w:cstheme="minorHAnsi"/>
          <w:b/>
          <w:spacing w:val="-2"/>
        </w:rPr>
        <w:t>BUSINESS</w:t>
      </w:r>
    </w:p>
    <w:p w14:paraId="40B5BD04" w14:textId="0E3295BE" w:rsidR="000A009B" w:rsidRPr="008D1B44" w:rsidRDefault="000A009B" w:rsidP="00F8494A">
      <w:pPr>
        <w:pStyle w:val="ListParagraph"/>
        <w:widowControl w:val="0"/>
        <w:numPr>
          <w:ilvl w:val="0"/>
          <w:numId w:val="10"/>
        </w:numPr>
        <w:tabs>
          <w:tab w:val="left" w:pos="358"/>
        </w:tabs>
        <w:autoSpaceDE w:val="0"/>
        <w:autoSpaceDN w:val="0"/>
        <w:spacing w:before="22" w:after="0" w:line="268" w:lineRule="exact"/>
        <w:ind w:right="360"/>
        <w:rPr>
          <w:rFonts w:cstheme="minorHAnsi"/>
        </w:rPr>
      </w:pPr>
      <w:r w:rsidRPr="008D1B44">
        <w:rPr>
          <w:rFonts w:cstheme="minorHAnsi"/>
        </w:rPr>
        <w:t>Development</w:t>
      </w:r>
      <w:r w:rsidRPr="008D1B44">
        <w:rPr>
          <w:rFonts w:cstheme="minorHAnsi"/>
          <w:spacing w:val="-6"/>
        </w:rPr>
        <w:t xml:space="preserve"> </w:t>
      </w:r>
      <w:r w:rsidRPr="008D1B44">
        <w:rPr>
          <w:rFonts w:cstheme="minorHAnsi"/>
        </w:rPr>
        <w:t>of</w:t>
      </w:r>
      <w:r w:rsidRPr="008D1B44">
        <w:rPr>
          <w:rFonts w:cstheme="minorHAnsi"/>
          <w:spacing w:val="-4"/>
        </w:rPr>
        <w:t xml:space="preserve"> </w:t>
      </w:r>
      <w:r w:rsidRPr="008D1B44">
        <w:rPr>
          <w:rFonts w:cstheme="minorHAnsi"/>
        </w:rPr>
        <w:t>Best</w:t>
      </w:r>
      <w:r w:rsidRPr="008D1B44">
        <w:rPr>
          <w:rFonts w:cstheme="minorHAnsi"/>
          <w:spacing w:val="-5"/>
        </w:rPr>
        <w:t xml:space="preserve"> </w:t>
      </w:r>
      <w:r w:rsidRPr="008D1B44">
        <w:rPr>
          <w:rFonts w:cstheme="minorHAnsi"/>
        </w:rPr>
        <w:t>Practices-Set</w:t>
      </w:r>
      <w:r w:rsidR="00F8494A" w:rsidRPr="008D1B44">
        <w:rPr>
          <w:rFonts w:cstheme="minorHAnsi"/>
          <w:spacing w:val="-6"/>
        </w:rPr>
        <w:t xml:space="preserve"> </w:t>
      </w:r>
      <w:r w:rsidRPr="008D1B44">
        <w:rPr>
          <w:rFonts w:cstheme="minorHAnsi"/>
        </w:rPr>
        <w:t>Meeting</w:t>
      </w:r>
      <w:r w:rsidRPr="008D1B44">
        <w:rPr>
          <w:rFonts w:cstheme="minorHAnsi"/>
          <w:spacing w:val="-3"/>
        </w:rPr>
        <w:t xml:space="preserve"> </w:t>
      </w:r>
      <w:r w:rsidRPr="008D1B44">
        <w:rPr>
          <w:rFonts w:cstheme="minorHAnsi"/>
        </w:rPr>
        <w:t>(Work</w:t>
      </w:r>
      <w:r w:rsidRPr="008D1B44">
        <w:rPr>
          <w:rFonts w:cstheme="minorHAnsi"/>
          <w:spacing w:val="-3"/>
        </w:rPr>
        <w:t xml:space="preserve"> </w:t>
      </w:r>
      <w:r w:rsidRPr="008D1B44">
        <w:rPr>
          <w:rFonts w:cstheme="minorHAnsi"/>
        </w:rPr>
        <w:t>in</w:t>
      </w:r>
      <w:r w:rsidR="004613A4" w:rsidRPr="008D1B44">
        <w:rPr>
          <w:rFonts w:cstheme="minorHAnsi"/>
          <w:spacing w:val="-4"/>
        </w:rPr>
        <w:t xml:space="preserve"> </w:t>
      </w:r>
      <w:r w:rsidRPr="008D1B44">
        <w:rPr>
          <w:rFonts w:cstheme="minorHAnsi"/>
          <w:spacing w:val="-2"/>
        </w:rPr>
        <w:t>progress)</w:t>
      </w:r>
    </w:p>
    <w:p w14:paraId="1721268F" w14:textId="77777777" w:rsidR="000A009B" w:rsidRPr="008D1B44" w:rsidRDefault="000A009B" w:rsidP="008D1C17">
      <w:pPr>
        <w:pStyle w:val="ListParagraph"/>
        <w:widowControl w:val="0"/>
        <w:numPr>
          <w:ilvl w:val="1"/>
          <w:numId w:val="9"/>
        </w:numPr>
        <w:tabs>
          <w:tab w:val="left" w:pos="358"/>
        </w:tabs>
        <w:autoSpaceDE w:val="0"/>
        <w:autoSpaceDN w:val="0"/>
        <w:spacing w:after="0" w:line="268" w:lineRule="exact"/>
        <w:ind w:right="630"/>
        <w:contextualSpacing w:val="0"/>
        <w:rPr>
          <w:rFonts w:cstheme="minorHAnsi"/>
        </w:rPr>
      </w:pPr>
      <w:r w:rsidRPr="008D1B44">
        <w:rPr>
          <w:rFonts w:cstheme="minorHAnsi"/>
        </w:rPr>
        <w:t>Flowcharts/Timelines/Policy</w:t>
      </w:r>
      <w:r w:rsidRPr="008D1B44">
        <w:rPr>
          <w:rFonts w:cstheme="minorHAnsi"/>
          <w:spacing w:val="-10"/>
        </w:rPr>
        <w:t xml:space="preserve"> </w:t>
      </w:r>
      <w:r w:rsidRPr="008D1B44">
        <w:rPr>
          <w:rFonts w:cstheme="minorHAnsi"/>
        </w:rPr>
        <w:t>and</w:t>
      </w:r>
      <w:r w:rsidRPr="008D1B44">
        <w:rPr>
          <w:rFonts w:cstheme="minorHAnsi"/>
          <w:spacing w:val="-11"/>
        </w:rPr>
        <w:t xml:space="preserve"> </w:t>
      </w:r>
      <w:r w:rsidRPr="008D1B44">
        <w:rPr>
          <w:rFonts w:cstheme="minorHAnsi"/>
        </w:rPr>
        <w:t>Procedures</w:t>
      </w:r>
      <w:r w:rsidRPr="008D1B44">
        <w:rPr>
          <w:rFonts w:cstheme="minorHAnsi"/>
          <w:spacing w:val="-10"/>
        </w:rPr>
        <w:t xml:space="preserve"> </w:t>
      </w:r>
      <w:r w:rsidRPr="008D1B44">
        <w:rPr>
          <w:rFonts w:cstheme="minorHAnsi"/>
          <w:spacing w:val="-2"/>
        </w:rPr>
        <w:t>(Notices)</w:t>
      </w:r>
      <w:r w:rsidR="008D1C17" w:rsidRPr="008D1B44">
        <w:rPr>
          <w:rFonts w:cstheme="minorHAnsi"/>
          <w:spacing w:val="-2"/>
        </w:rPr>
        <w:t xml:space="preserve"> </w:t>
      </w:r>
    </w:p>
    <w:p w14:paraId="6DD10933" w14:textId="77777777" w:rsidR="000A009B" w:rsidRPr="008D1B44" w:rsidRDefault="000A009B" w:rsidP="00F8494A">
      <w:pPr>
        <w:pStyle w:val="ListParagraph"/>
        <w:widowControl w:val="0"/>
        <w:numPr>
          <w:ilvl w:val="1"/>
          <w:numId w:val="9"/>
        </w:numPr>
        <w:tabs>
          <w:tab w:val="left" w:pos="1798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</w:rPr>
        <w:t>Under</w:t>
      </w:r>
      <w:r w:rsidRPr="008D1B44">
        <w:rPr>
          <w:rFonts w:cstheme="minorHAnsi"/>
          <w:spacing w:val="-3"/>
        </w:rPr>
        <w:t xml:space="preserve"> </w:t>
      </w:r>
      <w:r w:rsidRPr="008D1B44">
        <w:rPr>
          <w:rFonts w:cstheme="minorHAnsi"/>
        </w:rPr>
        <w:t>Review</w:t>
      </w:r>
      <w:r w:rsidRPr="008D1B44">
        <w:rPr>
          <w:rFonts w:cstheme="minorHAnsi"/>
          <w:spacing w:val="-1"/>
        </w:rPr>
        <w:t xml:space="preserve"> </w:t>
      </w:r>
      <w:r w:rsidRPr="008D1B44">
        <w:rPr>
          <w:rFonts w:cstheme="minorHAnsi"/>
        </w:rPr>
        <w:t>–</w:t>
      </w:r>
      <w:r w:rsidRPr="008D1B44">
        <w:rPr>
          <w:rFonts w:cstheme="minorHAnsi"/>
          <w:spacing w:val="-4"/>
        </w:rPr>
        <w:t xml:space="preserve"> </w:t>
      </w:r>
      <w:r w:rsidRPr="008D1B44">
        <w:rPr>
          <w:rFonts w:cstheme="minorHAnsi"/>
        </w:rPr>
        <w:t>Mayor</w:t>
      </w:r>
      <w:r w:rsidRPr="008D1B44">
        <w:rPr>
          <w:rFonts w:cstheme="minorHAnsi"/>
          <w:spacing w:val="-4"/>
        </w:rPr>
        <w:t xml:space="preserve"> </w:t>
      </w:r>
      <w:r w:rsidRPr="008D1B44">
        <w:rPr>
          <w:rFonts w:cstheme="minorHAnsi"/>
        </w:rPr>
        <w:t>&amp;</w:t>
      </w:r>
      <w:r w:rsidRPr="008D1B44">
        <w:rPr>
          <w:rFonts w:cstheme="minorHAnsi"/>
          <w:spacing w:val="-4"/>
        </w:rPr>
        <w:t xml:space="preserve"> </w:t>
      </w:r>
      <w:r w:rsidRPr="008D1B44">
        <w:rPr>
          <w:rFonts w:cstheme="minorHAnsi"/>
        </w:rPr>
        <w:t>City</w:t>
      </w:r>
      <w:r w:rsidRPr="008D1B44">
        <w:rPr>
          <w:rFonts w:cstheme="minorHAnsi"/>
          <w:spacing w:val="-1"/>
        </w:rPr>
        <w:t xml:space="preserve"> </w:t>
      </w:r>
      <w:r w:rsidRPr="008D1B44">
        <w:rPr>
          <w:rFonts w:cstheme="minorHAnsi"/>
          <w:spacing w:val="-2"/>
        </w:rPr>
        <w:t>Attorney</w:t>
      </w:r>
      <w:r w:rsidR="002E3C81" w:rsidRPr="008D1B44">
        <w:rPr>
          <w:rFonts w:cstheme="minorHAnsi"/>
          <w:spacing w:val="-2"/>
        </w:rPr>
        <w:t xml:space="preserve"> </w:t>
      </w:r>
    </w:p>
    <w:p w14:paraId="075ACDC9" w14:textId="1531D47C" w:rsidR="000A009B" w:rsidRPr="008D1B44" w:rsidRDefault="000A009B" w:rsidP="00F8494A">
      <w:pPr>
        <w:pStyle w:val="ListParagraph"/>
        <w:widowControl w:val="0"/>
        <w:numPr>
          <w:ilvl w:val="0"/>
          <w:numId w:val="9"/>
        </w:numPr>
        <w:tabs>
          <w:tab w:val="left" w:pos="1079"/>
        </w:tabs>
        <w:autoSpaceDE w:val="0"/>
        <w:autoSpaceDN w:val="0"/>
        <w:spacing w:after="0" w:line="240" w:lineRule="auto"/>
        <w:ind w:right="484"/>
        <w:contextualSpacing w:val="0"/>
        <w:rPr>
          <w:rFonts w:cstheme="minorHAnsi"/>
          <w:b/>
        </w:rPr>
      </w:pPr>
      <w:r w:rsidRPr="008D1B44">
        <w:rPr>
          <w:rFonts w:cstheme="minorHAnsi"/>
        </w:rPr>
        <w:t>Budget</w:t>
      </w:r>
      <w:r w:rsidRPr="008D1B44">
        <w:rPr>
          <w:rFonts w:cstheme="minorHAnsi"/>
          <w:spacing w:val="-2"/>
        </w:rPr>
        <w:t xml:space="preserve"> </w:t>
      </w:r>
      <w:r w:rsidRPr="008D1B44">
        <w:rPr>
          <w:rFonts w:cstheme="minorHAnsi"/>
        </w:rPr>
        <w:t>Adjustments</w:t>
      </w:r>
      <w:r w:rsidRPr="008D1B44">
        <w:rPr>
          <w:rFonts w:cstheme="minorHAnsi"/>
          <w:spacing w:val="-5"/>
        </w:rPr>
        <w:t xml:space="preserve"> </w:t>
      </w:r>
      <w:r w:rsidRPr="008D1B44">
        <w:rPr>
          <w:rFonts w:cstheme="minorHAnsi"/>
        </w:rPr>
        <w:t>–</w:t>
      </w:r>
      <w:r w:rsidRPr="008D1B44">
        <w:rPr>
          <w:rFonts w:cstheme="minorHAnsi"/>
          <w:spacing w:val="-2"/>
        </w:rPr>
        <w:t xml:space="preserve"> </w:t>
      </w:r>
      <w:r w:rsidRPr="008D1B44">
        <w:rPr>
          <w:rFonts w:cstheme="minorHAnsi"/>
        </w:rPr>
        <w:t>Hearings</w:t>
      </w:r>
      <w:r w:rsidRPr="008D1B44">
        <w:rPr>
          <w:rFonts w:cstheme="minorHAnsi"/>
          <w:spacing w:val="-3"/>
        </w:rPr>
        <w:t xml:space="preserve"> </w:t>
      </w:r>
      <w:r w:rsidRPr="008D1B44">
        <w:rPr>
          <w:rFonts w:cstheme="minorHAnsi"/>
        </w:rPr>
        <w:t>–</w:t>
      </w:r>
      <w:r w:rsidRPr="008D1B44">
        <w:rPr>
          <w:rFonts w:cstheme="minorHAnsi"/>
          <w:spacing w:val="-2"/>
        </w:rPr>
        <w:t xml:space="preserve"> </w:t>
      </w:r>
      <w:r w:rsidRPr="008D1B44">
        <w:rPr>
          <w:rFonts w:cstheme="minorHAnsi"/>
        </w:rPr>
        <w:t>Recoup</w:t>
      </w:r>
      <w:r w:rsidRPr="008D1B44">
        <w:rPr>
          <w:rFonts w:cstheme="minorHAnsi"/>
          <w:spacing w:val="-4"/>
        </w:rPr>
        <w:t xml:space="preserve"> </w:t>
      </w:r>
      <w:r w:rsidRPr="008D1B44">
        <w:rPr>
          <w:rFonts w:cstheme="minorHAnsi"/>
        </w:rPr>
        <w:t>(Continue</w:t>
      </w:r>
      <w:r w:rsidRPr="008D1B44">
        <w:rPr>
          <w:rFonts w:cstheme="minorHAnsi"/>
          <w:spacing w:val="-5"/>
        </w:rPr>
        <w:t xml:space="preserve"> </w:t>
      </w:r>
      <w:r w:rsidRPr="008D1B44">
        <w:rPr>
          <w:rFonts w:cstheme="minorHAnsi"/>
        </w:rPr>
        <w:t>to</w:t>
      </w:r>
      <w:r w:rsidRPr="008D1B44">
        <w:rPr>
          <w:rFonts w:cstheme="minorHAnsi"/>
          <w:spacing w:val="-2"/>
        </w:rPr>
        <w:t xml:space="preserve"> </w:t>
      </w:r>
      <w:r w:rsidRPr="008D1B44">
        <w:rPr>
          <w:rFonts w:cstheme="minorHAnsi"/>
        </w:rPr>
        <w:t>be</w:t>
      </w:r>
      <w:r w:rsidRPr="008D1B44">
        <w:rPr>
          <w:rFonts w:cstheme="minorHAnsi"/>
          <w:spacing w:val="-5"/>
        </w:rPr>
        <w:t xml:space="preserve"> </w:t>
      </w:r>
      <w:r w:rsidRPr="008D1B44">
        <w:rPr>
          <w:rFonts w:cstheme="minorHAnsi"/>
        </w:rPr>
        <w:t>aware</w:t>
      </w:r>
      <w:r w:rsidRPr="008D1B44">
        <w:rPr>
          <w:rFonts w:cstheme="minorHAnsi"/>
          <w:spacing w:val="-5"/>
        </w:rPr>
        <w:t xml:space="preserve"> </w:t>
      </w:r>
      <w:r w:rsidRPr="008D1B44">
        <w:rPr>
          <w:rFonts w:cstheme="minorHAnsi"/>
        </w:rPr>
        <w:t>of</w:t>
      </w:r>
      <w:r w:rsidRPr="008D1B44">
        <w:rPr>
          <w:rFonts w:cstheme="minorHAnsi"/>
          <w:spacing w:val="-5"/>
        </w:rPr>
        <w:t xml:space="preserve"> </w:t>
      </w:r>
      <w:r w:rsidRPr="008D1B44">
        <w:rPr>
          <w:rFonts w:cstheme="minorHAnsi"/>
        </w:rPr>
        <w:t>budgeting</w:t>
      </w:r>
      <w:r w:rsidRPr="008D1B44">
        <w:rPr>
          <w:rFonts w:cstheme="minorHAnsi"/>
          <w:spacing w:val="-4"/>
        </w:rPr>
        <w:t xml:space="preserve"> </w:t>
      </w:r>
      <w:r w:rsidRPr="008D1B44">
        <w:rPr>
          <w:rFonts w:cstheme="minorHAnsi"/>
        </w:rPr>
        <w:t xml:space="preserve">impact)-Gary </w:t>
      </w:r>
      <w:r w:rsidRPr="008D1B44">
        <w:rPr>
          <w:rFonts w:cstheme="minorHAnsi"/>
          <w:spacing w:val="-2"/>
        </w:rPr>
        <w:t>Cameron</w:t>
      </w:r>
      <w:r w:rsidR="008D1C17" w:rsidRPr="008D1B44">
        <w:rPr>
          <w:rFonts w:cstheme="minorHAnsi"/>
          <w:spacing w:val="-2"/>
        </w:rPr>
        <w:t xml:space="preserve"> </w:t>
      </w:r>
      <w:r w:rsidR="00734DEE">
        <w:rPr>
          <w:rFonts w:cstheme="minorHAnsi"/>
          <w:spacing w:val="-2"/>
        </w:rPr>
        <w:t>is continuing to assess</w:t>
      </w:r>
    </w:p>
    <w:p w14:paraId="41954CFE" w14:textId="555D007F" w:rsidR="000A009B" w:rsidRPr="008D1B44" w:rsidRDefault="00FB1DB4" w:rsidP="00F8494A">
      <w:pPr>
        <w:pStyle w:val="ListParagraph"/>
        <w:widowControl w:val="0"/>
        <w:numPr>
          <w:ilvl w:val="1"/>
          <w:numId w:val="9"/>
        </w:numPr>
        <w:tabs>
          <w:tab w:val="left" w:pos="1797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  <w:spacing w:val="-2"/>
        </w:rPr>
        <w:t>Permit Fees</w:t>
      </w:r>
    </w:p>
    <w:p w14:paraId="17B7963A" w14:textId="6BE8F41B" w:rsidR="000A009B" w:rsidRPr="008D1B44" w:rsidRDefault="000A009B" w:rsidP="00F8494A">
      <w:pPr>
        <w:pStyle w:val="ListParagraph"/>
        <w:widowControl w:val="0"/>
        <w:numPr>
          <w:ilvl w:val="1"/>
          <w:numId w:val="9"/>
        </w:numPr>
        <w:tabs>
          <w:tab w:val="left" w:pos="1798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  <w:spacing w:val="-2"/>
        </w:rPr>
        <w:t>Reimbursement</w:t>
      </w:r>
    </w:p>
    <w:p w14:paraId="62E9A632" w14:textId="77DDE629" w:rsidR="00FB1DB4" w:rsidRPr="008D1B44" w:rsidRDefault="00FB1DB4" w:rsidP="00F8494A">
      <w:pPr>
        <w:pStyle w:val="ListParagraph"/>
        <w:widowControl w:val="0"/>
        <w:numPr>
          <w:ilvl w:val="1"/>
          <w:numId w:val="9"/>
        </w:numPr>
        <w:tabs>
          <w:tab w:val="left" w:pos="1798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</w:rPr>
        <w:t>Reconnect Fees</w:t>
      </w:r>
    </w:p>
    <w:p w14:paraId="790ADC66" w14:textId="45F234BC" w:rsidR="000A009B" w:rsidRPr="008D1B44" w:rsidRDefault="000A009B" w:rsidP="00F8494A">
      <w:pPr>
        <w:pStyle w:val="ListParagraph"/>
        <w:widowControl w:val="0"/>
        <w:numPr>
          <w:ilvl w:val="1"/>
          <w:numId w:val="9"/>
        </w:numPr>
        <w:tabs>
          <w:tab w:val="left" w:pos="1799"/>
        </w:tabs>
        <w:autoSpaceDE w:val="0"/>
        <w:autoSpaceDN w:val="0"/>
        <w:spacing w:before="1"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</w:rPr>
        <w:t>Inspection</w:t>
      </w:r>
      <w:r w:rsidRPr="008D1B44">
        <w:rPr>
          <w:rFonts w:cstheme="minorHAnsi"/>
          <w:spacing w:val="-4"/>
        </w:rPr>
        <w:t xml:space="preserve"> Fees</w:t>
      </w:r>
      <w:r w:rsidR="00FB1DB4" w:rsidRPr="008D1B44">
        <w:rPr>
          <w:rFonts w:cstheme="minorHAnsi"/>
          <w:spacing w:val="-4"/>
        </w:rPr>
        <w:t>/Tap Fees</w:t>
      </w:r>
    </w:p>
    <w:p w14:paraId="30B63123" w14:textId="77777777" w:rsidR="000A009B" w:rsidRPr="008D1B44" w:rsidRDefault="000A009B" w:rsidP="00F8494A">
      <w:pPr>
        <w:pStyle w:val="ListParagraph"/>
        <w:widowControl w:val="0"/>
        <w:numPr>
          <w:ilvl w:val="1"/>
          <w:numId w:val="9"/>
        </w:numPr>
        <w:tabs>
          <w:tab w:val="left" w:pos="1798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</w:rPr>
        <w:t>Re-inspection</w:t>
      </w:r>
      <w:r w:rsidRPr="008D1B44">
        <w:rPr>
          <w:rFonts w:cstheme="minorHAnsi"/>
          <w:spacing w:val="-7"/>
        </w:rPr>
        <w:t xml:space="preserve"> </w:t>
      </w:r>
      <w:r w:rsidRPr="008D1B44">
        <w:rPr>
          <w:rFonts w:cstheme="minorHAnsi"/>
          <w:spacing w:val="-4"/>
        </w:rPr>
        <w:t>Fees</w:t>
      </w:r>
    </w:p>
    <w:p w14:paraId="4D51A76C" w14:textId="77777777" w:rsidR="00FB1DB4" w:rsidRPr="008D1B44" w:rsidRDefault="00FB1DB4" w:rsidP="008430FB">
      <w:pPr>
        <w:pStyle w:val="ListParagraph"/>
        <w:widowControl w:val="0"/>
        <w:numPr>
          <w:ilvl w:val="0"/>
          <w:numId w:val="9"/>
        </w:numPr>
        <w:tabs>
          <w:tab w:val="left" w:pos="1077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</w:rPr>
        <w:t>Timely items on radar:</w:t>
      </w:r>
    </w:p>
    <w:p w14:paraId="5887DDC3" w14:textId="44FA31B4" w:rsidR="000A009B" w:rsidRPr="008D1B44" w:rsidRDefault="000A009B" w:rsidP="00FB1DB4">
      <w:pPr>
        <w:pStyle w:val="ListParagraph"/>
        <w:widowControl w:val="0"/>
        <w:numPr>
          <w:ilvl w:val="1"/>
          <w:numId w:val="9"/>
        </w:numPr>
        <w:tabs>
          <w:tab w:val="left" w:pos="1077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</w:rPr>
        <w:t>Auto</w:t>
      </w:r>
      <w:r w:rsidRPr="008D1B44">
        <w:rPr>
          <w:rFonts w:cstheme="minorHAnsi"/>
          <w:spacing w:val="-8"/>
        </w:rPr>
        <w:t xml:space="preserve"> </w:t>
      </w:r>
      <w:r w:rsidRPr="008D1B44">
        <w:rPr>
          <w:rFonts w:cstheme="minorHAnsi"/>
        </w:rPr>
        <w:t>Repair/Abandoned</w:t>
      </w:r>
      <w:r w:rsidRPr="008D1B44">
        <w:rPr>
          <w:rFonts w:cstheme="minorHAnsi"/>
          <w:spacing w:val="-8"/>
        </w:rPr>
        <w:t xml:space="preserve"> </w:t>
      </w:r>
      <w:r w:rsidRPr="008D1B44">
        <w:rPr>
          <w:rFonts w:cstheme="minorHAnsi"/>
          <w:spacing w:val="-2"/>
        </w:rPr>
        <w:t>Vehicles/Clutter</w:t>
      </w:r>
    </w:p>
    <w:p w14:paraId="6F5357B5" w14:textId="344C9058" w:rsidR="000A009B" w:rsidRPr="008D1B44" w:rsidRDefault="000A009B" w:rsidP="00FB1DB4">
      <w:pPr>
        <w:pStyle w:val="ListParagraph"/>
        <w:widowControl w:val="0"/>
        <w:numPr>
          <w:ilvl w:val="1"/>
          <w:numId w:val="9"/>
        </w:numPr>
        <w:tabs>
          <w:tab w:val="left" w:pos="1077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</w:rPr>
        <w:t>Spring</w:t>
      </w:r>
      <w:r w:rsidRPr="008D1B44">
        <w:rPr>
          <w:rFonts w:cstheme="minorHAnsi"/>
          <w:spacing w:val="-4"/>
        </w:rPr>
        <w:t xml:space="preserve"> </w:t>
      </w:r>
      <w:r w:rsidRPr="008D1B44">
        <w:rPr>
          <w:rFonts w:cstheme="minorHAnsi"/>
        </w:rPr>
        <w:t>around</w:t>
      </w:r>
      <w:r w:rsidRPr="008D1B44">
        <w:rPr>
          <w:rFonts w:cstheme="minorHAnsi"/>
          <w:spacing w:val="-4"/>
        </w:rPr>
        <w:t xml:space="preserve"> </w:t>
      </w:r>
      <w:r w:rsidRPr="008D1B44">
        <w:rPr>
          <w:rFonts w:cstheme="minorHAnsi"/>
        </w:rPr>
        <w:t>the</w:t>
      </w:r>
      <w:r w:rsidRPr="008D1B44">
        <w:rPr>
          <w:rFonts w:cstheme="minorHAnsi"/>
          <w:spacing w:val="-2"/>
        </w:rPr>
        <w:t xml:space="preserve"> </w:t>
      </w:r>
      <w:r w:rsidRPr="008D1B44">
        <w:rPr>
          <w:rFonts w:cstheme="minorHAnsi"/>
        </w:rPr>
        <w:t>corner</w:t>
      </w:r>
      <w:r w:rsidRPr="008D1B44">
        <w:rPr>
          <w:rFonts w:cstheme="minorHAnsi"/>
          <w:spacing w:val="-5"/>
        </w:rPr>
        <w:t xml:space="preserve"> </w:t>
      </w:r>
      <w:r w:rsidRPr="008D1B44">
        <w:rPr>
          <w:rFonts w:cstheme="minorHAnsi"/>
        </w:rPr>
        <w:t>–</w:t>
      </w:r>
      <w:r w:rsidRPr="008D1B44">
        <w:rPr>
          <w:rFonts w:cstheme="minorHAnsi"/>
          <w:spacing w:val="-5"/>
        </w:rPr>
        <w:t xml:space="preserve"> </w:t>
      </w:r>
      <w:r w:rsidRPr="008D1B44">
        <w:rPr>
          <w:rFonts w:cstheme="minorHAnsi"/>
        </w:rPr>
        <w:t>Pre-emptive</w:t>
      </w:r>
      <w:r w:rsidRPr="008D1B44">
        <w:rPr>
          <w:rFonts w:cstheme="minorHAnsi"/>
          <w:spacing w:val="-4"/>
        </w:rPr>
        <w:t xml:space="preserve"> </w:t>
      </w:r>
      <w:r w:rsidRPr="008D1B44">
        <w:rPr>
          <w:rFonts w:cstheme="minorHAnsi"/>
          <w:spacing w:val="-2"/>
        </w:rPr>
        <w:t>Posting</w:t>
      </w:r>
      <w:r w:rsidR="008D1C17" w:rsidRPr="008D1B44">
        <w:rPr>
          <w:rFonts w:cstheme="minorHAnsi"/>
          <w:spacing w:val="-2"/>
        </w:rPr>
        <w:t xml:space="preserve"> </w:t>
      </w:r>
      <w:r w:rsidR="005D0BCC" w:rsidRPr="008D1B44">
        <w:rPr>
          <w:rFonts w:cstheme="minorHAnsi"/>
          <w:spacing w:val="-2"/>
        </w:rPr>
        <w:t>for lawn maintenance reminders.</w:t>
      </w:r>
    </w:p>
    <w:p w14:paraId="6B589ABC" w14:textId="5ECDE543" w:rsidR="000A009B" w:rsidRPr="008D1B44" w:rsidRDefault="00FB1DB4" w:rsidP="008430FB">
      <w:pPr>
        <w:pStyle w:val="ListParagraph"/>
        <w:widowControl w:val="0"/>
        <w:numPr>
          <w:ilvl w:val="0"/>
          <w:numId w:val="9"/>
        </w:numPr>
        <w:tabs>
          <w:tab w:val="left" w:pos="1077"/>
        </w:tabs>
        <w:autoSpaceDE w:val="0"/>
        <w:autoSpaceDN w:val="0"/>
        <w:spacing w:after="0" w:line="240" w:lineRule="auto"/>
        <w:contextualSpacing w:val="0"/>
        <w:rPr>
          <w:rFonts w:cstheme="minorHAnsi"/>
          <w:b/>
        </w:rPr>
      </w:pPr>
      <w:r w:rsidRPr="008D1B44">
        <w:rPr>
          <w:rFonts w:cstheme="minorHAnsi"/>
        </w:rPr>
        <w:t>Executive Summary – Work Session</w:t>
      </w:r>
      <w:r w:rsidR="00371374">
        <w:rPr>
          <w:rFonts w:cstheme="minorHAnsi"/>
        </w:rPr>
        <w:t xml:space="preserve">: </w:t>
      </w:r>
      <w:r w:rsidR="00371374" w:rsidRPr="00940EF8">
        <w:rPr>
          <w:rFonts w:cstheme="minorHAnsi"/>
        </w:rPr>
        <w:t>Mayor has and will forward to Board.</w:t>
      </w:r>
    </w:p>
    <w:p w14:paraId="4135125C" w14:textId="77777777" w:rsidR="00F8494A" w:rsidRPr="008D1B44" w:rsidRDefault="00F8494A" w:rsidP="00F8494A">
      <w:pPr>
        <w:widowControl w:val="0"/>
        <w:tabs>
          <w:tab w:val="left" w:pos="1077"/>
        </w:tabs>
        <w:autoSpaceDE w:val="0"/>
        <w:autoSpaceDN w:val="0"/>
        <w:spacing w:after="0" w:line="268" w:lineRule="exact"/>
        <w:rPr>
          <w:rFonts w:cstheme="minorHAnsi"/>
          <w:b/>
        </w:rPr>
      </w:pPr>
    </w:p>
    <w:p w14:paraId="17867D25" w14:textId="3832FD33" w:rsidR="00F8494A" w:rsidRPr="008D1B44" w:rsidRDefault="00F8494A" w:rsidP="00FB1DB4">
      <w:pPr>
        <w:ind w:left="720"/>
        <w:rPr>
          <w:rFonts w:cstheme="minorHAnsi"/>
          <w:b/>
        </w:rPr>
      </w:pPr>
      <w:r w:rsidRPr="008D1B44">
        <w:rPr>
          <w:rFonts w:cstheme="minorHAnsi"/>
          <w:b/>
        </w:rPr>
        <w:t>NEW</w:t>
      </w:r>
      <w:r w:rsidRPr="008D1B44">
        <w:rPr>
          <w:rFonts w:cstheme="minorHAnsi"/>
          <w:b/>
          <w:spacing w:val="-5"/>
        </w:rPr>
        <w:t xml:space="preserve"> </w:t>
      </w:r>
      <w:r w:rsidRPr="008D1B44">
        <w:rPr>
          <w:rFonts w:cstheme="minorHAnsi"/>
          <w:b/>
          <w:spacing w:val="-2"/>
        </w:rPr>
        <w:t>BUSINESS:</w:t>
      </w:r>
      <w:r w:rsidR="00823267" w:rsidRPr="008D1B44">
        <w:rPr>
          <w:rFonts w:cstheme="minorHAnsi"/>
          <w:b/>
          <w:spacing w:val="-2"/>
        </w:rPr>
        <w:t xml:space="preserve"> </w:t>
      </w:r>
    </w:p>
    <w:p w14:paraId="371B84B2" w14:textId="1E50B635" w:rsidR="00A8307D" w:rsidRPr="008D1B44" w:rsidRDefault="00F8494A" w:rsidP="00A8307D">
      <w:pPr>
        <w:pStyle w:val="ListParagraph"/>
        <w:widowControl w:val="0"/>
        <w:numPr>
          <w:ilvl w:val="0"/>
          <w:numId w:val="12"/>
        </w:numPr>
        <w:tabs>
          <w:tab w:val="left" w:pos="1078"/>
        </w:tabs>
        <w:autoSpaceDE w:val="0"/>
        <w:autoSpaceDN w:val="0"/>
        <w:spacing w:before="1"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</w:rPr>
        <w:t>R-801/803</w:t>
      </w:r>
      <w:r w:rsidRPr="008D1B44">
        <w:rPr>
          <w:rFonts w:cstheme="minorHAnsi"/>
          <w:spacing w:val="-3"/>
        </w:rPr>
        <w:t xml:space="preserve"> </w:t>
      </w:r>
      <w:r w:rsidRPr="008D1B44">
        <w:rPr>
          <w:rFonts w:cstheme="minorHAnsi"/>
        </w:rPr>
        <w:t>E</w:t>
      </w:r>
      <w:r w:rsidRPr="008D1B44">
        <w:rPr>
          <w:rFonts w:cstheme="minorHAnsi"/>
          <w:spacing w:val="-5"/>
        </w:rPr>
        <w:t xml:space="preserve"> </w:t>
      </w:r>
      <w:r w:rsidRPr="008D1B44">
        <w:rPr>
          <w:rFonts w:cstheme="minorHAnsi"/>
        </w:rPr>
        <w:t>11th</w:t>
      </w:r>
      <w:r w:rsidRPr="008D1B44">
        <w:rPr>
          <w:rFonts w:cstheme="minorHAnsi"/>
          <w:spacing w:val="-3"/>
        </w:rPr>
        <w:t xml:space="preserve"> </w:t>
      </w:r>
      <w:r w:rsidRPr="008D1B44">
        <w:rPr>
          <w:rFonts w:cstheme="minorHAnsi"/>
        </w:rPr>
        <w:t>Street</w:t>
      </w:r>
      <w:r w:rsidRPr="008D1B44">
        <w:rPr>
          <w:rFonts w:cstheme="minorHAnsi"/>
          <w:spacing w:val="-3"/>
        </w:rPr>
        <w:t xml:space="preserve"> </w:t>
      </w:r>
      <w:r w:rsidRPr="008D1B44">
        <w:rPr>
          <w:rFonts w:cstheme="minorHAnsi"/>
        </w:rPr>
        <w:t>–</w:t>
      </w:r>
      <w:r w:rsidRPr="008D1B44">
        <w:rPr>
          <w:rFonts w:cstheme="minorHAnsi"/>
          <w:spacing w:val="-4"/>
        </w:rPr>
        <w:t xml:space="preserve"> </w:t>
      </w:r>
      <w:r w:rsidRPr="008D1B44">
        <w:rPr>
          <w:rFonts w:cstheme="minorHAnsi"/>
          <w:spacing w:val="-2"/>
        </w:rPr>
        <w:t>Demolition</w:t>
      </w:r>
      <w:r w:rsidR="00375385" w:rsidRPr="008D1B44">
        <w:rPr>
          <w:color w:val="000000"/>
        </w:rPr>
        <w:t xml:space="preserve"> will commence when Street Department is able to get equipment on the property</w:t>
      </w:r>
      <w:r w:rsidR="00D63EE3" w:rsidRPr="008D1B44">
        <w:rPr>
          <w:color w:val="000000"/>
        </w:rPr>
        <w:t>,</w:t>
      </w:r>
      <w:r w:rsidR="007E7521" w:rsidRPr="008D1B44">
        <w:rPr>
          <w:color w:val="000000"/>
        </w:rPr>
        <w:t xml:space="preserve"> w</w:t>
      </w:r>
      <w:r w:rsidR="00375385" w:rsidRPr="008D1B44">
        <w:rPr>
          <w:color w:val="000000"/>
        </w:rPr>
        <w:t>eather permitting</w:t>
      </w:r>
      <w:r w:rsidR="007E7521" w:rsidRPr="008D1B44">
        <w:rPr>
          <w:color w:val="000000"/>
        </w:rPr>
        <w:t>.</w:t>
      </w:r>
    </w:p>
    <w:p w14:paraId="7E0BDBE4" w14:textId="7CF2E09D" w:rsidR="00FB1DB4" w:rsidRPr="008D1B44" w:rsidRDefault="00FB1DB4" w:rsidP="00A8307D">
      <w:pPr>
        <w:pStyle w:val="ListParagraph"/>
        <w:widowControl w:val="0"/>
        <w:numPr>
          <w:ilvl w:val="0"/>
          <w:numId w:val="12"/>
        </w:numPr>
        <w:tabs>
          <w:tab w:val="left" w:pos="1078"/>
        </w:tabs>
        <w:autoSpaceDE w:val="0"/>
        <w:autoSpaceDN w:val="0"/>
        <w:spacing w:before="1" w:after="0" w:line="240" w:lineRule="auto"/>
        <w:contextualSpacing w:val="0"/>
        <w:rPr>
          <w:rFonts w:cstheme="minorHAnsi"/>
        </w:rPr>
      </w:pPr>
      <w:r w:rsidRPr="008D1B44">
        <w:rPr>
          <w:rFonts w:cstheme="minorHAnsi"/>
        </w:rPr>
        <w:t>C-</w:t>
      </w:r>
      <w:r w:rsidRPr="008D1B44">
        <w:rPr>
          <w:rFonts w:cstheme="minorHAnsi"/>
          <w:spacing w:val="-10"/>
        </w:rPr>
        <w:t xml:space="preserve"> </w:t>
      </w:r>
      <w:r w:rsidRPr="008D1B44">
        <w:rPr>
          <w:rFonts w:cstheme="minorHAnsi"/>
        </w:rPr>
        <w:t>436-438</w:t>
      </w:r>
      <w:r w:rsidRPr="008D1B44">
        <w:rPr>
          <w:rFonts w:cstheme="minorHAnsi"/>
          <w:spacing w:val="-4"/>
        </w:rPr>
        <w:t xml:space="preserve"> W 3</w:t>
      </w:r>
      <w:r w:rsidRPr="008D1B44">
        <w:rPr>
          <w:rFonts w:cstheme="minorHAnsi"/>
          <w:spacing w:val="-4"/>
          <w:vertAlign w:val="superscript"/>
        </w:rPr>
        <w:t>rd</w:t>
      </w:r>
      <w:r w:rsidRPr="008D1B44">
        <w:rPr>
          <w:rFonts w:cstheme="minorHAnsi"/>
          <w:spacing w:val="-4"/>
        </w:rPr>
        <w:t xml:space="preserve"> Street </w:t>
      </w:r>
      <w:r w:rsidRPr="008D1B44">
        <w:rPr>
          <w:rFonts w:cstheme="minorHAnsi"/>
        </w:rPr>
        <w:t>CASA</w:t>
      </w:r>
      <w:r w:rsidRPr="008D1B44">
        <w:rPr>
          <w:rFonts w:cstheme="minorHAnsi"/>
          <w:spacing w:val="-3"/>
        </w:rPr>
        <w:t xml:space="preserve"> </w:t>
      </w:r>
      <w:r w:rsidRPr="008D1B44">
        <w:rPr>
          <w:rFonts w:cstheme="minorHAnsi"/>
        </w:rPr>
        <w:t>RICA</w:t>
      </w:r>
      <w:r w:rsidRPr="008D1B44">
        <w:rPr>
          <w:rFonts w:cstheme="minorHAnsi"/>
          <w:spacing w:val="-3"/>
        </w:rPr>
        <w:t xml:space="preserve"> </w:t>
      </w:r>
      <w:r w:rsidRPr="008D1B44">
        <w:rPr>
          <w:rFonts w:cstheme="minorHAnsi"/>
        </w:rPr>
        <w:t>Investments</w:t>
      </w:r>
      <w:r w:rsidRPr="008D1B44">
        <w:rPr>
          <w:rFonts w:cstheme="minorHAnsi"/>
          <w:spacing w:val="-5"/>
        </w:rPr>
        <w:t xml:space="preserve"> </w:t>
      </w:r>
      <w:r w:rsidR="00D63EE3" w:rsidRPr="008D1B44">
        <w:rPr>
          <w:rFonts w:cstheme="minorHAnsi"/>
          <w:b/>
        </w:rPr>
        <w:t xml:space="preserve">– </w:t>
      </w:r>
      <w:r w:rsidR="00D63EE3" w:rsidRPr="008D1B44">
        <w:rPr>
          <w:rFonts w:cstheme="minorHAnsi"/>
        </w:rPr>
        <w:t xml:space="preserve">Berkemeier motioned to approve </w:t>
      </w:r>
      <w:r w:rsidR="00734DEE">
        <w:rPr>
          <w:rFonts w:cstheme="minorHAnsi"/>
        </w:rPr>
        <w:t>F</w:t>
      </w:r>
      <w:r w:rsidR="00D63EE3" w:rsidRPr="008D1B44">
        <w:rPr>
          <w:rFonts w:cstheme="minorHAnsi"/>
        </w:rPr>
        <w:t xml:space="preserve">indings of </w:t>
      </w:r>
      <w:r w:rsidR="00734DEE">
        <w:rPr>
          <w:rFonts w:cstheme="minorHAnsi"/>
        </w:rPr>
        <w:t>F</w:t>
      </w:r>
      <w:r w:rsidR="00D63EE3" w:rsidRPr="008D1B44">
        <w:rPr>
          <w:rFonts w:cstheme="minorHAnsi"/>
        </w:rPr>
        <w:t>act</w:t>
      </w:r>
      <w:r w:rsidR="00734DEE">
        <w:rPr>
          <w:rFonts w:cstheme="minorHAnsi"/>
        </w:rPr>
        <w:t xml:space="preserve"> provided;</w:t>
      </w:r>
      <w:r w:rsidR="00D63EE3" w:rsidRPr="008D1B44">
        <w:rPr>
          <w:rFonts w:cstheme="minorHAnsi"/>
        </w:rPr>
        <w:t xml:space="preserve"> King seconded the motion</w:t>
      </w:r>
      <w:r w:rsidR="00CF24A5">
        <w:rPr>
          <w:rFonts w:cstheme="minorHAnsi"/>
        </w:rPr>
        <w:t>; Cameron abstained from motion</w:t>
      </w:r>
      <w:r w:rsidR="00D63EE3" w:rsidRPr="008D1B44">
        <w:rPr>
          <w:rFonts w:cstheme="minorHAnsi"/>
        </w:rPr>
        <w:t xml:space="preserve">. The motion carried. </w:t>
      </w:r>
      <w:r w:rsidR="00625B37" w:rsidRPr="008D1B44">
        <w:rPr>
          <w:rFonts w:cstheme="minorHAnsi"/>
        </w:rPr>
        <w:t xml:space="preserve">Berkemeier suggested best course of action for </w:t>
      </w:r>
      <w:r w:rsidR="00734DEE">
        <w:rPr>
          <w:rFonts w:cstheme="minorHAnsi"/>
        </w:rPr>
        <w:t>the structure</w:t>
      </w:r>
      <w:r w:rsidR="00625B37" w:rsidRPr="008D1B44">
        <w:rPr>
          <w:rFonts w:cstheme="minorHAnsi"/>
        </w:rPr>
        <w:t xml:space="preserve"> is demolition</w:t>
      </w:r>
      <w:r w:rsidR="00734DEE">
        <w:rPr>
          <w:rFonts w:cstheme="minorHAnsi"/>
        </w:rPr>
        <w:t xml:space="preserve"> as no rehabilitation plan from property owner/bidder has been provided</w:t>
      </w:r>
      <w:r w:rsidR="00625B37" w:rsidRPr="008D1B44">
        <w:rPr>
          <w:rFonts w:cstheme="minorHAnsi"/>
        </w:rPr>
        <w:t xml:space="preserve">. Berkemeier motioned the property be declared blighted and </w:t>
      </w:r>
      <w:r w:rsidR="00CF24A5">
        <w:rPr>
          <w:rFonts w:cstheme="minorHAnsi"/>
        </w:rPr>
        <w:t>order</w:t>
      </w:r>
      <w:r w:rsidR="00625B37" w:rsidRPr="008D1B44">
        <w:rPr>
          <w:rFonts w:cstheme="minorHAnsi"/>
        </w:rPr>
        <w:t xml:space="preserve">ed for demolition; Bridges seconded the </w:t>
      </w:r>
      <w:r w:rsidR="00734DEE" w:rsidRPr="008D1B44">
        <w:rPr>
          <w:rFonts w:cstheme="minorHAnsi"/>
        </w:rPr>
        <w:t>motion</w:t>
      </w:r>
      <w:r w:rsidR="00CF24A5">
        <w:rPr>
          <w:rFonts w:cstheme="minorHAnsi"/>
        </w:rPr>
        <w:t>; Cameron abstained from motion</w:t>
      </w:r>
      <w:r w:rsidR="00734DEE" w:rsidRPr="008D1B44">
        <w:rPr>
          <w:rFonts w:cstheme="minorHAnsi"/>
        </w:rPr>
        <w:t>.</w:t>
      </w:r>
      <w:r w:rsidR="00734DEE">
        <w:rPr>
          <w:rFonts w:cstheme="minorHAnsi"/>
        </w:rPr>
        <w:t xml:space="preserve"> The motion carried. </w:t>
      </w:r>
      <w:r w:rsidR="00625B37" w:rsidRPr="008D1B44">
        <w:rPr>
          <w:rFonts w:cstheme="minorHAnsi"/>
        </w:rPr>
        <w:t>Pavey recommended a notice be sent to property bidder to pull</w:t>
      </w:r>
      <w:r w:rsidR="00734DEE">
        <w:rPr>
          <w:rFonts w:cstheme="minorHAnsi"/>
        </w:rPr>
        <w:t xml:space="preserve"> the current</w:t>
      </w:r>
      <w:r w:rsidR="00625B37" w:rsidRPr="008D1B44">
        <w:rPr>
          <w:rFonts w:cstheme="minorHAnsi"/>
        </w:rPr>
        <w:t xml:space="preserve"> bid</w:t>
      </w:r>
      <w:r w:rsidR="00734DEE">
        <w:rPr>
          <w:rFonts w:cstheme="minorHAnsi"/>
        </w:rPr>
        <w:t xml:space="preserve"> to avoid bidder financial loss.</w:t>
      </w:r>
    </w:p>
    <w:p w14:paraId="6036BB4E" w14:textId="5A842747" w:rsidR="003267FC" w:rsidRPr="008D1B44" w:rsidRDefault="003267FC" w:rsidP="00FB1DB4">
      <w:pPr>
        <w:widowControl w:val="0"/>
        <w:tabs>
          <w:tab w:val="left" w:pos="1078"/>
        </w:tabs>
        <w:autoSpaceDE w:val="0"/>
        <w:autoSpaceDN w:val="0"/>
        <w:spacing w:after="0" w:line="240" w:lineRule="auto"/>
        <w:ind w:left="1439"/>
        <w:rPr>
          <w:rFonts w:cstheme="minorHAnsi"/>
          <w:bCs/>
          <w:highlight w:val="yellow"/>
        </w:rPr>
      </w:pPr>
    </w:p>
    <w:p w14:paraId="52DE8084" w14:textId="7C7147BF" w:rsidR="00F8494A" w:rsidRPr="008D1B44" w:rsidRDefault="00F8494A" w:rsidP="00CF24A5">
      <w:pPr>
        <w:pStyle w:val="ListParagraph"/>
        <w:widowControl w:val="0"/>
        <w:tabs>
          <w:tab w:val="left" w:pos="1077"/>
        </w:tabs>
        <w:autoSpaceDE w:val="0"/>
        <w:autoSpaceDN w:val="0"/>
        <w:spacing w:after="0" w:line="480" w:lineRule="auto"/>
        <w:contextualSpacing w:val="0"/>
        <w:rPr>
          <w:rFonts w:cstheme="minorHAnsi"/>
          <w:b/>
        </w:rPr>
      </w:pPr>
      <w:r w:rsidRPr="008D1B44">
        <w:rPr>
          <w:rFonts w:cstheme="minorHAnsi"/>
          <w:b/>
        </w:rPr>
        <w:t>TIMELINES</w:t>
      </w:r>
      <w:r w:rsidRPr="008D1B44">
        <w:rPr>
          <w:rFonts w:cstheme="minorHAnsi"/>
          <w:b/>
          <w:spacing w:val="-8"/>
        </w:rPr>
        <w:t xml:space="preserve"> </w:t>
      </w:r>
      <w:r w:rsidRPr="008D1B44">
        <w:rPr>
          <w:rFonts w:cstheme="minorHAnsi"/>
          <w:b/>
        </w:rPr>
        <w:t>-</w:t>
      </w:r>
      <w:r w:rsidRPr="008D1B44">
        <w:rPr>
          <w:rFonts w:cstheme="minorHAnsi"/>
          <w:b/>
          <w:spacing w:val="-10"/>
        </w:rPr>
        <w:t xml:space="preserve"> </w:t>
      </w:r>
      <w:r w:rsidRPr="008D1B44">
        <w:rPr>
          <w:rFonts w:cstheme="minorHAnsi"/>
          <w:b/>
        </w:rPr>
        <w:t>Action</w:t>
      </w:r>
      <w:r w:rsidRPr="008D1B44">
        <w:rPr>
          <w:rFonts w:cstheme="minorHAnsi"/>
          <w:b/>
          <w:spacing w:val="-8"/>
        </w:rPr>
        <w:t xml:space="preserve"> </w:t>
      </w:r>
      <w:r w:rsidRPr="008D1B44">
        <w:rPr>
          <w:rFonts w:cstheme="minorHAnsi"/>
          <w:b/>
        </w:rPr>
        <w:t>Taken/Due</w:t>
      </w:r>
      <w:r w:rsidRPr="008D1B44">
        <w:rPr>
          <w:rFonts w:cstheme="minorHAnsi"/>
          <w:b/>
          <w:spacing w:val="-8"/>
        </w:rPr>
        <w:t xml:space="preserve"> </w:t>
      </w:r>
      <w:r w:rsidRPr="008D1B44">
        <w:rPr>
          <w:rFonts w:cstheme="minorHAnsi"/>
          <w:b/>
        </w:rPr>
        <w:t>Dates/Deadlines:</w:t>
      </w:r>
    </w:p>
    <w:p w14:paraId="2E9F4A17" w14:textId="2780F1ED" w:rsidR="004D0320" w:rsidRPr="008D1B44" w:rsidRDefault="00F8494A" w:rsidP="004D0320">
      <w:pPr>
        <w:pStyle w:val="ListParagraph"/>
        <w:widowControl w:val="0"/>
        <w:numPr>
          <w:ilvl w:val="2"/>
          <w:numId w:val="7"/>
        </w:numPr>
        <w:tabs>
          <w:tab w:val="left" w:pos="1078"/>
        </w:tabs>
        <w:autoSpaceDE w:val="0"/>
        <w:autoSpaceDN w:val="0"/>
        <w:spacing w:before="41" w:after="0" w:line="240" w:lineRule="auto"/>
        <w:contextualSpacing w:val="0"/>
        <w:rPr>
          <w:rFonts w:cstheme="minorHAnsi"/>
          <w:bCs/>
        </w:rPr>
      </w:pPr>
      <w:r w:rsidRPr="008D1B44">
        <w:rPr>
          <w:rFonts w:cstheme="minorHAnsi"/>
          <w:b/>
        </w:rPr>
        <w:t>COURT</w:t>
      </w:r>
      <w:r w:rsidRPr="008D1B44">
        <w:rPr>
          <w:rFonts w:cstheme="minorHAnsi"/>
          <w:b/>
          <w:spacing w:val="-5"/>
        </w:rPr>
        <w:t xml:space="preserve"> </w:t>
      </w:r>
      <w:r w:rsidRPr="008D1B44">
        <w:rPr>
          <w:rFonts w:cstheme="minorHAnsi"/>
          <w:b/>
        </w:rPr>
        <w:t>PROCESS</w:t>
      </w:r>
      <w:r w:rsidRPr="008D1B44">
        <w:rPr>
          <w:rFonts w:cstheme="minorHAnsi"/>
          <w:b/>
          <w:spacing w:val="-6"/>
        </w:rPr>
        <w:t xml:space="preserve"> </w:t>
      </w:r>
      <w:r w:rsidRPr="008D1B44">
        <w:rPr>
          <w:rFonts w:cstheme="minorHAnsi"/>
          <w:b/>
          <w:spacing w:val="-2"/>
        </w:rPr>
        <w:t>(Hearing</w:t>
      </w:r>
      <w:r w:rsidRPr="008D1B44">
        <w:rPr>
          <w:rFonts w:cstheme="minorHAnsi"/>
          <w:b/>
          <w:i/>
          <w:iCs/>
          <w:spacing w:val="-2"/>
        </w:rPr>
        <w:t>)</w:t>
      </w:r>
      <w:r w:rsidR="0015267F" w:rsidRPr="008D1B44">
        <w:rPr>
          <w:rFonts w:cstheme="minorHAnsi"/>
          <w:b/>
          <w:i/>
          <w:iCs/>
          <w:spacing w:val="-2"/>
        </w:rPr>
        <w:t xml:space="preserve"> </w:t>
      </w:r>
    </w:p>
    <w:p w14:paraId="1EA63042" w14:textId="6C9CB018" w:rsidR="004D0320" w:rsidRPr="008D1B44" w:rsidRDefault="004D0320" w:rsidP="004D0320">
      <w:pPr>
        <w:pStyle w:val="ListParagraph"/>
        <w:widowControl w:val="0"/>
        <w:numPr>
          <w:ilvl w:val="3"/>
          <w:numId w:val="7"/>
        </w:numPr>
        <w:tabs>
          <w:tab w:val="left" w:pos="1078"/>
        </w:tabs>
        <w:autoSpaceDE w:val="0"/>
        <w:autoSpaceDN w:val="0"/>
        <w:spacing w:before="41" w:after="0" w:line="240" w:lineRule="auto"/>
        <w:contextualSpacing w:val="0"/>
        <w:rPr>
          <w:rFonts w:cstheme="minorHAnsi"/>
          <w:bCs/>
        </w:rPr>
      </w:pPr>
      <w:r w:rsidRPr="008D1B44">
        <w:rPr>
          <w:rFonts w:cstheme="minorHAnsi"/>
          <w:b/>
        </w:rPr>
        <w:t>436 – 438 W 3</w:t>
      </w:r>
      <w:r w:rsidRPr="008D1B44">
        <w:rPr>
          <w:rFonts w:cstheme="minorHAnsi"/>
          <w:b/>
          <w:vertAlign w:val="superscript"/>
        </w:rPr>
        <w:t>rd</w:t>
      </w:r>
      <w:r w:rsidRPr="008D1B44">
        <w:rPr>
          <w:rFonts w:cstheme="minorHAnsi"/>
          <w:b/>
        </w:rPr>
        <w:t xml:space="preserve"> </w:t>
      </w:r>
      <w:r w:rsidR="00C6014A" w:rsidRPr="008D1B44">
        <w:rPr>
          <w:rFonts w:cstheme="minorHAnsi"/>
          <w:b/>
        </w:rPr>
        <w:t>–</w:t>
      </w:r>
      <w:r w:rsidRPr="008D1B44">
        <w:rPr>
          <w:rFonts w:cstheme="minorHAnsi"/>
          <w:b/>
        </w:rPr>
        <w:t xml:space="preserve"> </w:t>
      </w:r>
      <w:r w:rsidR="00CF24A5">
        <w:rPr>
          <w:rFonts w:cstheme="minorHAnsi"/>
          <w:b/>
        </w:rPr>
        <w:t xml:space="preserve">The property is deemed blighted and ordered for demolition. Legal Counsel and Copley will monitor and communicate for court proceedings. </w:t>
      </w:r>
    </w:p>
    <w:p w14:paraId="64120454" w14:textId="34DCF006" w:rsidR="004D0320" w:rsidRPr="008D1B44" w:rsidRDefault="00C6014A" w:rsidP="004D0320">
      <w:pPr>
        <w:pStyle w:val="ListParagraph"/>
        <w:widowControl w:val="0"/>
        <w:numPr>
          <w:ilvl w:val="3"/>
          <w:numId w:val="7"/>
        </w:numPr>
        <w:tabs>
          <w:tab w:val="left" w:pos="1078"/>
        </w:tabs>
        <w:autoSpaceDE w:val="0"/>
        <w:autoSpaceDN w:val="0"/>
        <w:spacing w:before="41" w:after="0" w:line="240" w:lineRule="auto"/>
        <w:contextualSpacing w:val="0"/>
        <w:rPr>
          <w:rFonts w:cstheme="minorHAnsi"/>
          <w:bCs/>
        </w:rPr>
      </w:pPr>
      <w:r w:rsidRPr="008D1B44">
        <w:rPr>
          <w:rFonts w:cstheme="minorHAnsi"/>
          <w:b/>
        </w:rPr>
        <w:t xml:space="preserve">226 N Main – </w:t>
      </w:r>
      <w:r w:rsidR="00B82DAD">
        <w:rPr>
          <w:rFonts w:cstheme="minorHAnsi"/>
          <w:b/>
        </w:rPr>
        <w:t>Case dismissed</w:t>
      </w:r>
    </w:p>
    <w:p w14:paraId="713E0548" w14:textId="60B4A968" w:rsidR="00C6014A" w:rsidRPr="008D1B44" w:rsidRDefault="00193D52" w:rsidP="004D0320">
      <w:pPr>
        <w:pStyle w:val="ListParagraph"/>
        <w:widowControl w:val="0"/>
        <w:numPr>
          <w:ilvl w:val="3"/>
          <w:numId w:val="7"/>
        </w:numPr>
        <w:tabs>
          <w:tab w:val="left" w:pos="1078"/>
        </w:tabs>
        <w:autoSpaceDE w:val="0"/>
        <w:autoSpaceDN w:val="0"/>
        <w:spacing w:before="41" w:after="0" w:line="240" w:lineRule="auto"/>
        <w:contextualSpacing w:val="0"/>
        <w:rPr>
          <w:rFonts w:cstheme="minorHAnsi"/>
          <w:bCs/>
        </w:rPr>
      </w:pPr>
      <w:r w:rsidRPr="008D1B44">
        <w:rPr>
          <w:rFonts w:cstheme="minorHAnsi"/>
          <w:b/>
        </w:rPr>
        <w:t>801-803 E 11</w:t>
      </w:r>
      <w:r w:rsidRPr="008D1B44">
        <w:rPr>
          <w:rFonts w:cstheme="minorHAnsi"/>
          <w:b/>
          <w:vertAlign w:val="superscript"/>
        </w:rPr>
        <w:t>th</w:t>
      </w:r>
      <w:r w:rsidRPr="008D1B44">
        <w:rPr>
          <w:rFonts w:cstheme="minorHAnsi"/>
          <w:b/>
        </w:rPr>
        <w:t xml:space="preserve"> – Order for demolition</w:t>
      </w:r>
    </w:p>
    <w:p w14:paraId="26CD6FAA" w14:textId="77777777" w:rsidR="00F8494A" w:rsidRPr="008D1B44" w:rsidRDefault="00F8494A" w:rsidP="00F8494A">
      <w:pPr>
        <w:pStyle w:val="ListParagraph"/>
        <w:widowControl w:val="0"/>
        <w:numPr>
          <w:ilvl w:val="2"/>
          <w:numId w:val="7"/>
        </w:numPr>
        <w:tabs>
          <w:tab w:val="left" w:pos="1078"/>
        </w:tabs>
        <w:autoSpaceDE w:val="0"/>
        <w:autoSpaceDN w:val="0"/>
        <w:spacing w:before="1" w:after="0" w:line="240" w:lineRule="auto"/>
        <w:contextualSpacing w:val="0"/>
        <w:rPr>
          <w:rFonts w:cstheme="minorHAnsi"/>
          <w:b/>
        </w:rPr>
      </w:pPr>
      <w:r w:rsidRPr="008D1B44">
        <w:rPr>
          <w:rFonts w:cstheme="minorHAnsi"/>
          <w:b/>
        </w:rPr>
        <w:t>FINES</w:t>
      </w:r>
      <w:r w:rsidRPr="008D1B44">
        <w:rPr>
          <w:rFonts w:cstheme="minorHAnsi"/>
          <w:b/>
          <w:spacing w:val="-3"/>
        </w:rPr>
        <w:t xml:space="preserve"> </w:t>
      </w:r>
      <w:r w:rsidRPr="008D1B44">
        <w:rPr>
          <w:rFonts w:cstheme="minorHAnsi"/>
          <w:b/>
        </w:rPr>
        <w:t xml:space="preserve">IN </w:t>
      </w:r>
      <w:r w:rsidRPr="008D1B44">
        <w:rPr>
          <w:rFonts w:cstheme="minorHAnsi"/>
          <w:b/>
          <w:spacing w:val="-2"/>
        </w:rPr>
        <w:t>PROGRESS</w:t>
      </w:r>
    </w:p>
    <w:p w14:paraId="3241936B" w14:textId="77777777" w:rsidR="00F8494A" w:rsidRPr="008D1B44" w:rsidRDefault="00F8494A" w:rsidP="008D66EF">
      <w:pPr>
        <w:pStyle w:val="ListParagraph"/>
        <w:widowControl w:val="0"/>
        <w:numPr>
          <w:ilvl w:val="3"/>
          <w:numId w:val="7"/>
        </w:numPr>
        <w:tabs>
          <w:tab w:val="left" w:pos="1078"/>
        </w:tabs>
        <w:autoSpaceDE w:val="0"/>
        <w:autoSpaceDN w:val="0"/>
        <w:spacing w:before="1" w:after="0" w:line="240" w:lineRule="auto"/>
        <w:ind w:left="2880"/>
        <w:contextualSpacing w:val="0"/>
        <w:rPr>
          <w:rFonts w:cstheme="minorHAnsi"/>
          <w:b/>
        </w:rPr>
      </w:pPr>
      <w:r w:rsidRPr="008D1B44">
        <w:rPr>
          <w:rFonts w:cstheme="minorHAnsi"/>
        </w:rPr>
        <w:t>Fine</w:t>
      </w:r>
      <w:r w:rsidRPr="008D1B44">
        <w:rPr>
          <w:rFonts w:cstheme="minorHAnsi"/>
          <w:spacing w:val="-2"/>
        </w:rPr>
        <w:t xml:space="preserve"> notification</w:t>
      </w:r>
    </w:p>
    <w:p w14:paraId="18C12E5D" w14:textId="77777777" w:rsidR="00F8494A" w:rsidRPr="008D1B44" w:rsidRDefault="00F8494A" w:rsidP="008D66EF">
      <w:pPr>
        <w:pStyle w:val="ListParagraph"/>
        <w:widowControl w:val="0"/>
        <w:numPr>
          <w:ilvl w:val="3"/>
          <w:numId w:val="7"/>
        </w:numPr>
        <w:tabs>
          <w:tab w:val="left" w:pos="1078"/>
        </w:tabs>
        <w:autoSpaceDE w:val="0"/>
        <w:autoSpaceDN w:val="0"/>
        <w:spacing w:before="1" w:after="0" w:line="240" w:lineRule="auto"/>
        <w:ind w:left="2880"/>
        <w:contextualSpacing w:val="0"/>
        <w:rPr>
          <w:rFonts w:cstheme="minorHAnsi"/>
          <w:b/>
        </w:rPr>
      </w:pPr>
      <w:r w:rsidRPr="008D1B44">
        <w:rPr>
          <w:rFonts w:cstheme="minorHAnsi"/>
        </w:rPr>
        <w:t>Certified</w:t>
      </w:r>
      <w:r w:rsidRPr="008D1B44">
        <w:rPr>
          <w:rFonts w:cstheme="minorHAnsi"/>
          <w:spacing w:val="-8"/>
        </w:rPr>
        <w:t xml:space="preserve"> </w:t>
      </w:r>
      <w:r w:rsidRPr="008D1B44">
        <w:rPr>
          <w:rFonts w:cstheme="minorHAnsi"/>
          <w:spacing w:val="-4"/>
        </w:rPr>
        <w:t>Mail</w:t>
      </w:r>
    </w:p>
    <w:p w14:paraId="461C6BFE" w14:textId="77777777" w:rsidR="00F8494A" w:rsidRPr="008D1B44" w:rsidRDefault="00F8494A" w:rsidP="00F8494A">
      <w:pPr>
        <w:pStyle w:val="ListParagraph"/>
        <w:widowControl w:val="0"/>
        <w:tabs>
          <w:tab w:val="left" w:pos="1078"/>
        </w:tabs>
        <w:autoSpaceDE w:val="0"/>
        <w:autoSpaceDN w:val="0"/>
        <w:spacing w:before="1" w:after="0" w:line="240" w:lineRule="auto"/>
        <w:ind w:left="3560"/>
        <w:contextualSpacing w:val="0"/>
        <w:rPr>
          <w:rFonts w:cstheme="minorHAnsi"/>
          <w:b/>
        </w:rPr>
      </w:pPr>
    </w:p>
    <w:p w14:paraId="4B67D0AE" w14:textId="03001C8B" w:rsidR="00F8494A" w:rsidRPr="00940EF8" w:rsidRDefault="00F8494A" w:rsidP="00F8494A">
      <w:pPr>
        <w:pStyle w:val="ListParagraph"/>
        <w:widowControl w:val="0"/>
        <w:numPr>
          <w:ilvl w:val="2"/>
          <w:numId w:val="7"/>
        </w:numPr>
        <w:tabs>
          <w:tab w:val="left" w:pos="1078"/>
        </w:tabs>
        <w:autoSpaceDE w:val="0"/>
        <w:autoSpaceDN w:val="0"/>
        <w:spacing w:before="1" w:after="0" w:line="240" w:lineRule="auto"/>
        <w:rPr>
          <w:rFonts w:cstheme="minorHAnsi"/>
        </w:rPr>
      </w:pPr>
      <w:r w:rsidRPr="008D1B44">
        <w:rPr>
          <w:rFonts w:cstheme="minorHAnsi"/>
        </w:rPr>
        <w:t xml:space="preserve">C-140 E. 2nd Street – </w:t>
      </w:r>
      <w:r w:rsidR="0015267F" w:rsidRPr="008D1B44">
        <w:rPr>
          <w:rFonts w:cstheme="minorHAnsi"/>
        </w:rPr>
        <w:t>Fines s</w:t>
      </w:r>
      <w:r w:rsidRPr="008D1B44">
        <w:rPr>
          <w:rFonts w:cstheme="minorHAnsi"/>
        </w:rPr>
        <w:t>tarted 10/3/2025 – Complet</w:t>
      </w:r>
      <w:r w:rsidR="00A8307D" w:rsidRPr="008D1B44">
        <w:rPr>
          <w:rFonts w:cstheme="minorHAnsi"/>
        </w:rPr>
        <w:t>e (</w:t>
      </w:r>
      <w:r w:rsidRPr="008D1B44">
        <w:rPr>
          <w:rFonts w:cstheme="minorHAnsi"/>
        </w:rPr>
        <w:t>Rear Parapet</w:t>
      </w:r>
      <w:r w:rsidR="00A8307D" w:rsidRPr="008D1B44">
        <w:rPr>
          <w:rFonts w:cstheme="minorHAnsi"/>
        </w:rPr>
        <w:t>)</w:t>
      </w:r>
      <w:r w:rsidR="00195D38">
        <w:rPr>
          <w:rFonts w:cstheme="minorHAnsi"/>
        </w:rPr>
        <w:t xml:space="preserve"> – Letter was </w:t>
      </w:r>
      <w:r w:rsidR="00195D38" w:rsidRPr="00940EF8">
        <w:rPr>
          <w:rFonts w:cstheme="minorHAnsi"/>
        </w:rPr>
        <w:t>sent to and received by the property owner detailing expectations and next steps.</w:t>
      </w:r>
    </w:p>
    <w:p w14:paraId="68BD8225" w14:textId="0B2CEBC4" w:rsidR="00F8494A" w:rsidRPr="00940EF8" w:rsidRDefault="00F8494A" w:rsidP="00F8494A">
      <w:pPr>
        <w:pStyle w:val="ListParagraph"/>
        <w:widowControl w:val="0"/>
        <w:numPr>
          <w:ilvl w:val="2"/>
          <w:numId w:val="7"/>
        </w:numPr>
        <w:tabs>
          <w:tab w:val="left" w:pos="1078"/>
        </w:tabs>
        <w:autoSpaceDE w:val="0"/>
        <w:autoSpaceDN w:val="0"/>
        <w:spacing w:before="1" w:after="0" w:line="240" w:lineRule="auto"/>
        <w:rPr>
          <w:rFonts w:cstheme="minorHAnsi"/>
        </w:rPr>
      </w:pPr>
      <w:r w:rsidRPr="00940EF8">
        <w:rPr>
          <w:rFonts w:cstheme="minorHAnsi"/>
        </w:rPr>
        <w:t>R-420 N. Harrison Street – Abt Partners, LLC</w:t>
      </w:r>
      <w:r w:rsidR="008C3F7B" w:rsidRPr="00940EF8">
        <w:rPr>
          <w:rFonts w:cstheme="minorHAnsi"/>
        </w:rPr>
        <w:t xml:space="preserve"> </w:t>
      </w:r>
      <w:r w:rsidR="0015267F" w:rsidRPr="00940EF8">
        <w:rPr>
          <w:rFonts w:cstheme="minorHAnsi"/>
        </w:rPr>
        <w:t>–</w:t>
      </w:r>
      <w:r w:rsidR="008C3F7B" w:rsidRPr="00940EF8">
        <w:rPr>
          <w:rFonts w:cstheme="minorHAnsi"/>
        </w:rPr>
        <w:t xml:space="preserve"> </w:t>
      </w:r>
      <w:r w:rsidR="00625B37" w:rsidRPr="00940EF8">
        <w:rPr>
          <w:rFonts w:cstheme="minorHAnsi"/>
        </w:rPr>
        <w:t>Concrete poured</w:t>
      </w:r>
      <w:r w:rsidR="00195D38" w:rsidRPr="00940EF8">
        <w:rPr>
          <w:rFonts w:cstheme="minorHAnsi"/>
        </w:rPr>
        <w:t xml:space="preserve"> and</w:t>
      </w:r>
      <w:r w:rsidR="00625B37" w:rsidRPr="00940EF8">
        <w:rPr>
          <w:rFonts w:cstheme="minorHAnsi"/>
        </w:rPr>
        <w:t xml:space="preserve"> rails set</w:t>
      </w:r>
      <w:r w:rsidR="00195D38" w:rsidRPr="00940EF8">
        <w:rPr>
          <w:rFonts w:cstheme="minorHAnsi"/>
        </w:rPr>
        <w:t xml:space="preserve"> at both back doors</w:t>
      </w:r>
      <w:r w:rsidR="00625B37" w:rsidRPr="00940EF8">
        <w:rPr>
          <w:rFonts w:cstheme="minorHAnsi"/>
        </w:rPr>
        <w:t xml:space="preserve">, </w:t>
      </w:r>
      <w:r w:rsidR="00195D38" w:rsidRPr="00940EF8">
        <w:rPr>
          <w:rFonts w:cstheme="minorHAnsi"/>
        </w:rPr>
        <w:t xml:space="preserve">construction </w:t>
      </w:r>
      <w:r w:rsidR="00625B37" w:rsidRPr="00940EF8">
        <w:rPr>
          <w:rFonts w:cstheme="minorHAnsi"/>
        </w:rPr>
        <w:t>trash cleared</w:t>
      </w:r>
      <w:r w:rsidR="00195D38" w:rsidRPr="00940EF8">
        <w:rPr>
          <w:rFonts w:cstheme="minorHAnsi"/>
        </w:rPr>
        <w:t>, and concreted poured at front entrance</w:t>
      </w:r>
      <w:r w:rsidR="00625B37" w:rsidRPr="00940EF8">
        <w:rPr>
          <w:rFonts w:cstheme="minorHAnsi"/>
        </w:rPr>
        <w:t xml:space="preserve"> according to a</w:t>
      </w:r>
      <w:r w:rsidR="00195D38" w:rsidRPr="00940EF8">
        <w:rPr>
          <w:rFonts w:cstheme="minorHAnsi"/>
        </w:rPr>
        <w:t>n</w:t>
      </w:r>
      <w:r w:rsidR="00625B37" w:rsidRPr="00940EF8">
        <w:rPr>
          <w:rFonts w:cstheme="minorHAnsi"/>
        </w:rPr>
        <w:t xml:space="preserve"> email Copley received from property owner. Fines </w:t>
      </w:r>
      <w:r w:rsidR="00195D38" w:rsidRPr="00940EF8">
        <w:rPr>
          <w:rFonts w:cstheme="minorHAnsi"/>
        </w:rPr>
        <w:t xml:space="preserve">are to start </w:t>
      </w:r>
      <w:r w:rsidR="00625B37" w:rsidRPr="00940EF8">
        <w:rPr>
          <w:rFonts w:cstheme="minorHAnsi"/>
        </w:rPr>
        <w:t>2/19/2026</w:t>
      </w:r>
      <w:r w:rsidR="00195D38" w:rsidRPr="00940EF8">
        <w:rPr>
          <w:rFonts w:cstheme="minorHAnsi"/>
        </w:rPr>
        <w:t>.</w:t>
      </w:r>
      <w:r w:rsidR="00371374" w:rsidRPr="00940EF8">
        <w:rPr>
          <w:rFonts w:cstheme="minorHAnsi"/>
        </w:rPr>
        <w:t xml:space="preserve">  Berkemeier addressed the questions in owner’s e-mail on the record:</w:t>
      </w:r>
    </w:p>
    <w:p w14:paraId="04020B84" w14:textId="6BC6EDCA" w:rsidR="00371374" w:rsidRPr="00940EF8" w:rsidRDefault="00371374" w:rsidP="00940EF8">
      <w:pPr>
        <w:pStyle w:val="NormalWeb"/>
        <w:numPr>
          <w:ilvl w:val="2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42424"/>
          <w:sz w:val="22"/>
          <w:szCs w:val="22"/>
        </w:rPr>
      </w:pPr>
      <w:r w:rsidRPr="00940EF8">
        <w:rPr>
          <w:rFonts w:asciiTheme="minorHAnsi" w:hAnsiTheme="minorHAnsi" w:cstheme="minorHAnsi"/>
          <w:b/>
          <w:bCs/>
          <w:color w:val="242424"/>
          <w:sz w:val="22"/>
          <w:szCs w:val="22"/>
        </w:rPr>
        <w:t>When are the next</w:t>
      </w:r>
      <w:r w:rsidRPr="00940EF8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  <w:t> </w:t>
      </w:r>
      <w:r w:rsidRPr="00940EF8">
        <w:rPr>
          <w:rFonts w:asciiTheme="minorHAnsi" w:hAnsiTheme="minorHAnsi" w:cstheme="minorHAnsi"/>
          <w:b/>
          <w:bCs/>
          <w:color w:val="242424"/>
          <w:sz w:val="22"/>
          <w:szCs w:val="22"/>
        </w:rPr>
        <w:t>Unsafe Hearing Board meetings?</w:t>
      </w:r>
      <w:r w:rsidRPr="00940EF8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940EF8">
        <w:rPr>
          <w:rFonts w:asciiTheme="minorHAnsi" w:hAnsiTheme="minorHAnsi" w:cstheme="minorHAnsi"/>
          <w:i/>
          <w:iCs/>
          <w:color w:val="242424"/>
          <w:sz w:val="22"/>
          <w:szCs w:val="22"/>
        </w:rPr>
        <w:t>Copley informed owner of dates and times.</w:t>
      </w:r>
    </w:p>
    <w:p w14:paraId="3865C0FF" w14:textId="00BD10D5" w:rsidR="00371374" w:rsidRPr="00940EF8" w:rsidRDefault="00371374" w:rsidP="00940EF8">
      <w:pPr>
        <w:pStyle w:val="NormalWeb"/>
        <w:numPr>
          <w:ilvl w:val="2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940EF8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If I commit to </w:t>
      </w:r>
      <w:proofErr w:type="gramStart"/>
      <w:r w:rsidRPr="00940EF8">
        <w:rPr>
          <w:rFonts w:asciiTheme="minorHAnsi" w:hAnsiTheme="minorHAnsi" w:cstheme="minorHAnsi"/>
          <w:b/>
          <w:bCs/>
          <w:color w:val="242424"/>
          <w:sz w:val="22"/>
          <w:szCs w:val="22"/>
        </w:rPr>
        <w:t>spend</w:t>
      </w:r>
      <w:proofErr w:type="gramEnd"/>
      <w:r w:rsidRPr="00940EF8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$2000/month and can demonstrate with picture and receipts can the fines be postponed?</w:t>
      </w:r>
      <w:r w:rsidR="00FB3FED" w:rsidRPr="00940EF8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FB3FED" w:rsidRPr="00940EF8">
        <w:rPr>
          <w:rFonts w:asciiTheme="minorHAnsi" w:hAnsiTheme="minorHAnsi" w:cstheme="minorHAnsi"/>
          <w:i/>
          <w:iCs/>
          <w:color w:val="242424"/>
          <w:sz w:val="22"/>
          <w:szCs w:val="22"/>
        </w:rPr>
        <w:t>No.</w:t>
      </w:r>
    </w:p>
    <w:p w14:paraId="7CAE1414" w14:textId="77777777" w:rsidR="00371374" w:rsidRPr="00371374" w:rsidRDefault="00371374" w:rsidP="00371374">
      <w:pPr>
        <w:widowControl w:val="0"/>
        <w:tabs>
          <w:tab w:val="left" w:pos="1078"/>
        </w:tabs>
        <w:autoSpaceDE w:val="0"/>
        <w:autoSpaceDN w:val="0"/>
        <w:spacing w:before="1" w:after="0" w:line="240" w:lineRule="auto"/>
        <w:ind w:left="1080"/>
        <w:rPr>
          <w:rFonts w:cstheme="minorHAnsi"/>
        </w:rPr>
      </w:pPr>
    </w:p>
    <w:p w14:paraId="533EC3A7" w14:textId="12D013E0" w:rsidR="007D4309" w:rsidRDefault="00F8494A" w:rsidP="00B82DAD">
      <w:pPr>
        <w:widowControl w:val="0"/>
        <w:autoSpaceDE w:val="0"/>
        <w:autoSpaceDN w:val="0"/>
        <w:spacing w:before="1" w:after="0" w:line="240" w:lineRule="auto"/>
        <w:ind w:left="720"/>
        <w:rPr>
          <w:rFonts w:cstheme="minorHAnsi"/>
        </w:rPr>
      </w:pPr>
      <w:r w:rsidRPr="008D1B44">
        <w:rPr>
          <w:rFonts w:cstheme="minorHAnsi"/>
          <w:b/>
        </w:rPr>
        <w:t>ADJOURN:</w:t>
      </w:r>
      <w:r w:rsidRPr="008D1B44">
        <w:rPr>
          <w:rFonts w:cstheme="minorHAnsi"/>
        </w:rPr>
        <w:t xml:space="preserve">  </w:t>
      </w:r>
      <w:r w:rsidR="00625B37" w:rsidRPr="008D1B44">
        <w:rPr>
          <w:rFonts w:cstheme="minorHAnsi"/>
        </w:rPr>
        <w:t>Cameron</w:t>
      </w:r>
      <w:r w:rsidRPr="008D1B44">
        <w:rPr>
          <w:rFonts w:cstheme="minorHAnsi"/>
        </w:rPr>
        <w:t xml:space="preserve"> </w:t>
      </w:r>
      <w:r w:rsidR="0015267F" w:rsidRPr="008D1B44">
        <w:rPr>
          <w:rFonts w:cstheme="minorHAnsi"/>
        </w:rPr>
        <w:t>moved</w:t>
      </w:r>
      <w:r w:rsidRPr="008D1B44">
        <w:rPr>
          <w:rFonts w:cstheme="minorHAnsi"/>
        </w:rPr>
        <w:t xml:space="preserve"> to adjourn this Unsafe Meeting at 5:</w:t>
      </w:r>
      <w:r w:rsidR="008D1B44" w:rsidRPr="008D1B44">
        <w:rPr>
          <w:rFonts w:cstheme="minorHAnsi"/>
        </w:rPr>
        <w:t>43</w:t>
      </w:r>
      <w:r w:rsidRPr="008D1B44">
        <w:rPr>
          <w:rFonts w:cstheme="minorHAnsi"/>
        </w:rPr>
        <w:t xml:space="preserve"> p.m.; </w:t>
      </w:r>
      <w:r w:rsidR="00625B37" w:rsidRPr="008D1B44">
        <w:rPr>
          <w:rFonts w:cstheme="minorHAnsi"/>
        </w:rPr>
        <w:t>Berkemeier</w:t>
      </w:r>
      <w:r w:rsidRPr="008D1B44">
        <w:rPr>
          <w:rFonts w:cstheme="minorHAnsi"/>
        </w:rPr>
        <w:t xml:space="preserve"> </w:t>
      </w:r>
      <w:r w:rsidR="0015267F" w:rsidRPr="008D1B44">
        <w:rPr>
          <w:rFonts w:cstheme="minorHAnsi"/>
        </w:rPr>
        <w:t>seconded</w:t>
      </w:r>
      <w:r w:rsidRPr="008D1B44">
        <w:rPr>
          <w:rFonts w:cstheme="minorHAnsi"/>
        </w:rPr>
        <w:t xml:space="preserve"> the motion. </w:t>
      </w:r>
      <w:r w:rsidR="00625B37" w:rsidRPr="008D1B44">
        <w:rPr>
          <w:rFonts w:cstheme="minorHAnsi"/>
        </w:rPr>
        <w:t>The m</w:t>
      </w:r>
      <w:r w:rsidRPr="008D1B44">
        <w:rPr>
          <w:rFonts w:cstheme="minorHAnsi"/>
        </w:rPr>
        <w:t>otion carried</w:t>
      </w:r>
      <w:r w:rsidR="00F90AFB" w:rsidRPr="008D1B44">
        <w:rPr>
          <w:rFonts w:cstheme="minorHAnsi"/>
        </w:rPr>
        <w:t>.</w:t>
      </w:r>
    </w:p>
    <w:p w14:paraId="539724BB" w14:textId="77777777" w:rsidR="00B82DAD" w:rsidRPr="00B82DAD" w:rsidRDefault="00B82DAD" w:rsidP="00B82DAD">
      <w:pPr>
        <w:widowControl w:val="0"/>
        <w:autoSpaceDE w:val="0"/>
        <w:autoSpaceDN w:val="0"/>
        <w:spacing w:before="1" w:after="0" w:line="240" w:lineRule="auto"/>
        <w:ind w:left="720"/>
        <w:rPr>
          <w:rFonts w:cstheme="minorHAnsi"/>
        </w:rPr>
      </w:pPr>
    </w:p>
    <w:p w14:paraId="4999C2C8" w14:textId="77777777" w:rsidR="007D4309" w:rsidRDefault="007D4309" w:rsidP="00F8494A">
      <w:pPr>
        <w:widowControl w:val="0"/>
        <w:autoSpaceDE w:val="0"/>
        <w:autoSpaceDN w:val="0"/>
        <w:spacing w:before="1" w:after="0" w:line="240" w:lineRule="auto"/>
        <w:ind w:left="720"/>
        <w:rPr>
          <w:rFonts w:cstheme="minorHAnsi"/>
          <w:sz w:val="32"/>
          <w:szCs w:val="3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540"/>
        <w:gridCol w:w="3960"/>
      </w:tblGrid>
      <w:tr w:rsidR="006063F0" w14:paraId="55A8ABD5" w14:textId="77777777" w:rsidTr="00B82DAD">
        <w:tc>
          <w:tcPr>
            <w:tcW w:w="3955" w:type="dxa"/>
            <w:tcBorders>
              <w:top w:val="single" w:sz="4" w:space="0" w:color="auto"/>
            </w:tcBorders>
          </w:tcPr>
          <w:p w14:paraId="1DCB22FD" w14:textId="421DAF7C" w:rsidR="006063F0" w:rsidRPr="00750442" w:rsidRDefault="006063F0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  <w:r w:rsidRPr="00750442">
              <w:rPr>
                <w:rFonts w:cstheme="minorHAnsi"/>
              </w:rPr>
              <w:t>MICHAEL P. PAVEY, MAYOR</w:t>
            </w:r>
          </w:p>
        </w:tc>
        <w:tc>
          <w:tcPr>
            <w:tcW w:w="540" w:type="dxa"/>
          </w:tcPr>
          <w:p w14:paraId="150A0A58" w14:textId="77777777" w:rsidR="006063F0" w:rsidRPr="00750442" w:rsidRDefault="006063F0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3BF86F1" w14:textId="52E0FB6D" w:rsidR="006063F0" w:rsidRPr="00750442" w:rsidRDefault="0022581D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  <w:r w:rsidRPr="00750442">
              <w:rPr>
                <w:rFonts w:cstheme="minorHAnsi"/>
              </w:rPr>
              <w:t>GARY M. CAMERON, MEMBER</w:t>
            </w:r>
          </w:p>
        </w:tc>
      </w:tr>
      <w:tr w:rsidR="006063F0" w14:paraId="244ABC48" w14:textId="77777777" w:rsidTr="00921699">
        <w:trPr>
          <w:trHeight w:val="612"/>
        </w:trPr>
        <w:tc>
          <w:tcPr>
            <w:tcW w:w="3955" w:type="dxa"/>
            <w:tcBorders>
              <w:bottom w:val="single" w:sz="4" w:space="0" w:color="auto"/>
            </w:tcBorders>
          </w:tcPr>
          <w:p w14:paraId="42D4F3E1" w14:textId="2276C985" w:rsidR="006063F0" w:rsidRPr="00750442" w:rsidRDefault="006063F0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</w:p>
        </w:tc>
        <w:tc>
          <w:tcPr>
            <w:tcW w:w="540" w:type="dxa"/>
          </w:tcPr>
          <w:p w14:paraId="7E9CCEFC" w14:textId="77777777" w:rsidR="006063F0" w:rsidRPr="00750442" w:rsidRDefault="006063F0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216EB38" w14:textId="77777777" w:rsidR="006063F0" w:rsidRPr="00750442" w:rsidRDefault="006063F0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</w:p>
        </w:tc>
      </w:tr>
      <w:tr w:rsidR="006063F0" w14:paraId="649673D6" w14:textId="77777777" w:rsidTr="00921699">
        <w:tc>
          <w:tcPr>
            <w:tcW w:w="3955" w:type="dxa"/>
            <w:tcBorders>
              <w:top w:val="single" w:sz="4" w:space="0" w:color="auto"/>
            </w:tcBorders>
          </w:tcPr>
          <w:p w14:paraId="6225D013" w14:textId="1F655086" w:rsidR="006063F0" w:rsidRPr="00750442" w:rsidRDefault="00F03718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  <w:r w:rsidRPr="00750442">
              <w:rPr>
                <w:rFonts w:cstheme="minorHAnsi"/>
              </w:rPr>
              <w:t>BRADLEY A BERKEMEIER, MEMBER</w:t>
            </w:r>
          </w:p>
        </w:tc>
        <w:tc>
          <w:tcPr>
            <w:tcW w:w="540" w:type="dxa"/>
          </w:tcPr>
          <w:p w14:paraId="5FAC5266" w14:textId="77777777" w:rsidR="006063F0" w:rsidRPr="00750442" w:rsidRDefault="006063F0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2A99AD34" w14:textId="18FDB8E2" w:rsidR="006063F0" w:rsidRPr="00750442" w:rsidRDefault="00705E8E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  <w:r w:rsidRPr="00750442">
              <w:rPr>
                <w:rFonts w:cstheme="minorHAnsi"/>
              </w:rPr>
              <w:t>PHIL KING, MEMBER</w:t>
            </w:r>
          </w:p>
        </w:tc>
      </w:tr>
      <w:tr w:rsidR="006063F0" w14:paraId="0AA9995F" w14:textId="77777777" w:rsidTr="00921699">
        <w:trPr>
          <w:trHeight w:val="522"/>
        </w:trPr>
        <w:tc>
          <w:tcPr>
            <w:tcW w:w="3955" w:type="dxa"/>
            <w:tcBorders>
              <w:bottom w:val="single" w:sz="4" w:space="0" w:color="auto"/>
            </w:tcBorders>
          </w:tcPr>
          <w:p w14:paraId="7AE6D1AC" w14:textId="77777777" w:rsidR="006063F0" w:rsidRPr="00750442" w:rsidRDefault="006063F0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</w:p>
        </w:tc>
        <w:tc>
          <w:tcPr>
            <w:tcW w:w="540" w:type="dxa"/>
          </w:tcPr>
          <w:p w14:paraId="0406BA22" w14:textId="77777777" w:rsidR="006063F0" w:rsidRPr="00750442" w:rsidRDefault="006063F0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</w:p>
        </w:tc>
        <w:tc>
          <w:tcPr>
            <w:tcW w:w="3960" w:type="dxa"/>
          </w:tcPr>
          <w:p w14:paraId="7DBB0487" w14:textId="77777777" w:rsidR="006063F0" w:rsidRPr="00750442" w:rsidRDefault="006063F0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</w:p>
        </w:tc>
      </w:tr>
      <w:tr w:rsidR="006063F0" w14:paraId="66F3FD04" w14:textId="77777777" w:rsidTr="00921699">
        <w:tc>
          <w:tcPr>
            <w:tcW w:w="3955" w:type="dxa"/>
            <w:tcBorders>
              <w:top w:val="single" w:sz="4" w:space="0" w:color="auto"/>
            </w:tcBorders>
          </w:tcPr>
          <w:p w14:paraId="276D7B66" w14:textId="3C62702C" w:rsidR="006063F0" w:rsidRPr="00750442" w:rsidRDefault="00705E8E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  <w:r w:rsidRPr="00750442">
              <w:rPr>
                <w:rFonts w:cstheme="minorHAnsi"/>
              </w:rPr>
              <w:t>MARIA</w:t>
            </w:r>
            <w:r w:rsidR="00924EEC" w:rsidRPr="00750442">
              <w:rPr>
                <w:rFonts w:cstheme="minorHAnsi"/>
              </w:rPr>
              <w:t xml:space="preserve"> BRIDGES, MEMBER</w:t>
            </w:r>
          </w:p>
        </w:tc>
        <w:tc>
          <w:tcPr>
            <w:tcW w:w="540" w:type="dxa"/>
          </w:tcPr>
          <w:p w14:paraId="2E23C023" w14:textId="77777777" w:rsidR="006063F0" w:rsidRPr="00750442" w:rsidRDefault="006063F0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</w:p>
        </w:tc>
        <w:tc>
          <w:tcPr>
            <w:tcW w:w="3960" w:type="dxa"/>
          </w:tcPr>
          <w:p w14:paraId="7D956296" w14:textId="77777777" w:rsidR="006063F0" w:rsidRPr="00750442" w:rsidRDefault="006063F0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</w:p>
        </w:tc>
      </w:tr>
      <w:tr w:rsidR="006063F0" w14:paraId="57E816BA" w14:textId="77777777" w:rsidTr="00940EF8">
        <w:trPr>
          <w:trHeight w:val="694"/>
        </w:trPr>
        <w:tc>
          <w:tcPr>
            <w:tcW w:w="3955" w:type="dxa"/>
          </w:tcPr>
          <w:p w14:paraId="393E6B47" w14:textId="77777777" w:rsidR="006063F0" w:rsidRPr="00750442" w:rsidRDefault="006063F0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</w:p>
        </w:tc>
        <w:tc>
          <w:tcPr>
            <w:tcW w:w="540" w:type="dxa"/>
          </w:tcPr>
          <w:p w14:paraId="2AA6610E" w14:textId="77777777" w:rsidR="006063F0" w:rsidRPr="00750442" w:rsidRDefault="006063F0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</w:p>
        </w:tc>
        <w:tc>
          <w:tcPr>
            <w:tcW w:w="3960" w:type="dxa"/>
          </w:tcPr>
          <w:p w14:paraId="55EF499E" w14:textId="77777777" w:rsidR="006063F0" w:rsidRPr="00750442" w:rsidRDefault="006063F0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</w:p>
        </w:tc>
      </w:tr>
      <w:tr w:rsidR="00705E8E" w14:paraId="5006B5F9" w14:textId="77777777" w:rsidTr="00921699">
        <w:tc>
          <w:tcPr>
            <w:tcW w:w="3955" w:type="dxa"/>
            <w:tcBorders>
              <w:bottom w:val="single" w:sz="4" w:space="0" w:color="auto"/>
            </w:tcBorders>
          </w:tcPr>
          <w:p w14:paraId="55DADC20" w14:textId="77777777" w:rsidR="00705E8E" w:rsidRDefault="00924EEC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  <w:r w:rsidRPr="00750442">
              <w:rPr>
                <w:rFonts w:cstheme="minorHAnsi"/>
              </w:rPr>
              <w:t>ATTEST:</w:t>
            </w:r>
          </w:p>
          <w:p w14:paraId="2F66533C" w14:textId="6142AC5A" w:rsidR="000C4EEC" w:rsidRPr="000C4EEC" w:rsidRDefault="000C4EEC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  <w:sz w:val="36"/>
              </w:rPr>
            </w:pPr>
          </w:p>
        </w:tc>
        <w:tc>
          <w:tcPr>
            <w:tcW w:w="540" w:type="dxa"/>
          </w:tcPr>
          <w:p w14:paraId="0393F0DA" w14:textId="77777777" w:rsidR="00705E8E" w:rsidRPr="00750442" w:rsidRDefault="00705E8E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</w:p>
        </w:tc>
        <w:tc>
          <w:tcPr>
            <w:tcW w:w="3960" w:type="dxa"/>
          </w:tcPr>
          <w:p w14:paraId="5D8B9CAE" w14:textId="77777777" w:rsidR="00705E8E" w:rsidRPr="00750442" w:rsidRDefault="00705E8E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</w:p>
        </w:tc>
      </w:tr>
      <w:tr w:rsidR="00705E8E" w:rsidRPr="006F7158" w14:paraId="57EB7B90" w14:textId="77777777" w:rsidTr="00921699">
        <w:tc>
          <w:tcPr>
            <w:tcW w:w="3955" w:type="dxa"/>
            <w:tcBorders>
              <w:top w:val="single" w:sz="4" w:space="0" w:color="auto"/>
            </w:tcBorders>
          </w:tcPr>
          <w:p w14:paraId="49E413ED" w14:textId="000619BE" w:rsidR="00705E8E" w:rsidRPr="006F7158" w:rsidRDefault="00924EEC" w:rsidP="000C4EEC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  <w:r w:rsidRPr="006F7158">
              <w:rPr>
                <w:rFonts w:cstheme="minorHAnsi"/>
              </w:rPr>
              <w:t>KAYLA M. CLINE, DEPUTY</w:t>
            </w:r>
            <w:r w:rsidR="006F7158" w:rsidRPr="006F7158">
              <w:rPr>
                <w:rFonts w:cstheme="minorHAnsi"/>
              </w:rPr>
              <w:t xml:space="preserve"> CLE</w:t>
            </w:r>
            <w:r w:rsidR="006F7158">
              <w:rPr>
                <w:rFonts w:cstheme="minorHAnsi"/>
              </w:rPr>
              <w:t>RK</w:t>
            </w:r>
          </w:p>
        </w:tc>
        <w:tc>
          <w:tcPr>
            <w:tcW w:w="540" w:type="dxa"/>
          </w:tcPr>
          <w:p w14:paraId="4DDD4623" w14:textId="77777777" w:rsidR="00705E8E" w:rsidRPr="006F7158" w:rsidRDefault="00705E8E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</w:p>
        </w:tc>
        <w:tc>
          <w:tcPr>
            <w:tcW w:w="3960" w:type="dxa"/>
          </w:tcPr>
          <w:p w14:paraId="3CD87ACA" w14:textId="77777777" w:rsidR="00705E8E" w:rsidRPr="006F7158" w:rsidRDefault="00705E8E" w:rsidP="00F8494A">
            <w:pPr>
              <w:widowControl w:val="0"/>
              <w:autoSpaceDE w:val="0"/>
              <w:autoSpaceDN w:val="0"/>
              <w:spacing w:before="1"/>
              <w:rPr>
                <w:rFonts w:cstheme="minorHAnsi"/>
              </w:rPr>
            </w:pPr>
          </w:p>
        </w:tc>
      </w:tr>
    </w:tbl>
    <w:p w14:paraId="798F22A4" w14:textId="77777777" w:rsidR="00ED4113" w:rsidRPr="00B82DAD" w:rsidRDefault="00ED4113" w:rsidP="008D66EF">
      <w:pPr>
        <w:spacing w:before="1"/>
        <w:rPr>
          <w:rFonts w:cstheme="minorHAnsi"/>
          <w:b/>
          <w:sz w:val="16"/>
          <w:szCs w:val="32"/>
        </w:rPr>
      </w:pPr>
    </w:p>
    <w:sectPr w:rsidR="00ED4113" w:rsidRPr="00B82DAD" w:rsidSect="006F7158">
      <w:pgSz w:w="12240" w:h="20160" w:code="5"/>
      <w:pgMar w:top="2240" w:right="1440" w:bottom="1780" w:left="1080" w:header="797" w:footer="158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815"/>
    <w:multiLevelType w:val="hybridMultilevel"/>
    <w:tmpl w:val="0F2092E2"/>
    <w:lvl w:ilvl="0" w:tplc="850816A8">
      <w:start w:val="1"/>
      <w:numFmt w:val="decimal"/>
      <w:lvlText w:val="%1."/>
      <w:lvlJc w:val="left"/>
      <w:pPr>
        <w:ind w:left="7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96026C">
      <w:start w:val="1"/>
      <w:numFmt w:val="lowerLetter"/>
      <w:lvlText w:val="%2."/>
      <w:lvlJc w:val="left"/>
      <w:pPr>
        <w:ind w:left="14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B1C4340">
      <w:numFmt w:val="bullet"/>
      <w:lvlText w:val="•"/>
      <w:lvlJc w:val="left"/>
      <w:pPr>
        <w:ind w:left="2360" w:hanging="360"/>
      </w:pPr>
      <w:rPr>
        <w:lang w:val="en-US" w:eastAsia="en-US" w:bidi="ar-SA"/>
      </w:rPr>
    </w:lvl>
    <w:lvl w:ilvl="3" w:tplc="4F98E778">
      <w:numFmt w:val="bullet"/>
      <w:lvlText w:val="•"/>
      <w:lvlJc w:val="left"/>
      <w:pPr>
        <w:ind w:left="3280" w:hanging="360"/>
      </w:pPr>
      <w:rPr>
        <w:lang w:val="en-US" w:eastAsia="en-US" w:bidi="ar-SA"/>
      </w:rPr>
    </w:lvl>
    <w:lvl w:ilvl="4" w:tplc="8A10F0DC">
      <w:numFmt w:val="bullet"/>
      <w:lvlText w:val="•"/>
      <w:lvlJc w:val="left"/>
      <w:pPr>
        <w:ind w:left="4200" w:hanging="360"/>
      </w:pPr>
      <w:rPr>
        <w:lang w:val="en-US" w:eastAsia="en-US" w:bidi="ar-SA"/>
      </w:rPr>
    </w:lvl>
    <w:lvl w:ilvl="5" w:tplc="A69885FE">
      <w:numFmt w:val="bullet"/>
      <w:lvlText w:val="•"/>
      <w:lvlJc w:val="left"/>
      <w:pPr>
        <w:ind w:left="5120" w:hanging="360"/>
      </w:pPr>
      <w:rPr>
        <w:lang w:val="en-US" w:eastAsia="en-US" w:bidi="ar-SA"/>
      </w:rPr>
    </w:lvl>
    <w:lvl w:ilvl="6" w:tplc="EF706414">
      <w:numFmt w:val="bullet"/>
      <w:lvlText w:val="•"/>
      <w:lvlJc w:val="left"/>
      <w:pPr>
        <w:ind w:left="6040" w:hanging="360"/>
      </w:pPr>
      <w:rPr>
        <w:lang w:val="en-US" w:eastAsia="en-US" w:bidi="ar-SA"/>
      </w:rPr>
    </w:lvl>
    <w:lvl w:ilvl="7" w:tplc="D834052E">
      <w:numFmt w:val="bullet"/>
      <w:lvlText w:val="•"/>
      <w:lvlJc w:val="left"/>
      <w:pPr>
        <w:ind w:left="6960" w:hanging="360"/>
      </w:pPr>
      <w:rPr>
        <w:lang w:val="en-US" w:eastAsia="en-US" w:bidi="ar-SA"/>
      </w:rPr>
    </w:lvl>
    <w:lvl w:ilvl="8" w:tplc="FA6CA2AC">
      <w:numFmt w:val="bullet"/>
      <w:lvlText w:val="•"/>
      <w:lvlJc w:val="left"/>
      <w:pPr>
        <w:ind w:left="7880" w:hanging="360"/>
      </w:pPr>
      <w:rPr>
        <w:lang w:val="en-US" w:eastAsia="en-US" w:bidi="ar-SA"/>
      </w:rPr>
    </w:lvl>
  </w:abstractNum>
  <w:abstractNum w:abstractNumId="1" w15:restartNumberingAfterBreak="0">
    <w:nsid w:val="198B10E8"/>
    <w:multiLevelType w:val="hybridMultilevel"/>
    <w:tmpl w:val="7F1025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BC7C0A"/>
    <w:multiLevelType w:val="hybridMultilevel"/>
    <w:tmpl w:val="B93E109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F791BE4"/>
    <w:multiLevelType w:val="hybridMultilevel"/>
    <w:tmpl w:val="76C4AA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430B58"/>
    <w:multiLevelType w:val="hybridMultilevel"/>
    <w:tmpl w:val="DAF81518"/>
    <w:lvl w:ilvl="0" w:tplc="A7F4AF06">
      <w:start w:val="1"/>
      <w:numFmt w:val="decimal"/>
      <w:lvlText w:val="%1."/>
      <w:lvlJc w:val="left"/>
      <w:pPr>
        <w:ind w:left="108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C2F09E">
      <w:start w:val="1"/>
      <w:numFmt w:val="decimal"/>
      <w:lvlText w:val="%2."/>
      <w:lvlJc w:val="left"/>
      <w:pPr>
        <w:ind w:left="108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AB2A606">
      <w:numFmt w:val="bullet"/>
      <w:lvlText w:val=""/>
      <w:lvlJc w:val="left"/>
      <w:pPr>
        <w:ind w:left="18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A8869D7A">
      <w:numFmt w:val="bullet"/>
      <w:lvlText w:val="•"/>
      <w:lvlJc w:val="left"/>
      <w:pPr>
        <w:ind w:left="3560" w:hanging="361"/>
      </w:pPr>
      <w:rPr>
        <w:lang w:val="en-US" w:eastAsia="en-US" w:bidi="ar-SA"/>
      </w:rPr>
    </w:lvl>
    <w:lvl w:ilvl="4" w:tplc="FE8A98DA">
      <w:numFmt w:val="bullet"/>
      <w:lvlText w:val="•"/>
      <w:lvlJc w:val="left"/>
      <w:pPr>
        <w:ind w:left="4440" w:hanging="361"/>
      </w:pPr>
      <w:rPr>
        <w:lang w:val="en-US" w:eastAsia="en-US" w:bidi="ar-SA"/>
      </w:rPr>
    </w:lvl>
    <w:lvl w:ilvl="5" w:tplc="791A3DD4">
      <w:numFmt w:val="bullet"/>
      <w:lvlText w:val="•"/>
      <w:lvlJc w:val="left"/>
      <w:pPr>
        <w:ind w:left="5320" w:hanging="361"/>
      </w:pPr>
      <w:rPr>
        <w:lang w:val="en-US" w:eastAsia="en-US" w:bidi="ar-SA"/>
      </w:rPr>
    </w:lvl>
    <w:lvl w:ilvl="6" w:tplc="5ADC374A">
      <w:numFmt w:val="bullet"/>
      <w:lvlText w:val="•"/>
      <w:lvlJc w:val="left"/>
      <w:pPr>
        <w:ind w:left="6200" w:hanging="361"/>
      </w:pPr>
      <w:rPr>
        <w:lang w:val="en-US" w:eastAsia="en-US" w:bidi="ar-SA"/>
      </w:rPr>
    </w:lvl>
    <w:lvl w:ilvl="7" w:tplc="62E0AF5A">
      <w:numFmt w:val="bullet"/>
      <w:lvlText w:val="•"/>
      <w:lvlJc w:val="left"/>
      <w:pPr>
        <w:ind w:left="7080" w:hanging="361"/>
      </w:pPr>
      <w:rPr>
        <w:lang w:val="en-US" w:eastAsia="en-US" w:bidi="ar-SA"/>
      </w:rPr>
    </w:lvl>
    <w:lvl w:ilvl="8" w:tplc="B7B8B378">
      <w:numFmt w:val="bullet"/>
      <w:lvlText w:val="•"/>
      <w:lvlJc w:val="left"/>
      <w:pPr>
        <w:ind w:left="7960" w:hanging="361"/>
      </w:pPr>
      <w:rPr>
        <w:lang w:val="en-US" w:eastAsia="en-US" w:bidi="ar-SA"/>
      </w:rPr>
    </w:lvl>
  </w:abstractNum>
  <w:abstractNum w:abstractNumId="5" w15:restartNumberingAfterBreak="0">
    <w:nsid w:val="3E7F5DAB"/>
    <w:multiLevelType w:val="hybridMultilevel"/>
    <w:tmpl w:val="83221D58"/>
    <w:lvl w:ilvl="0" w:tplc="1FF212C6">
      <w:start w:val="1"/>
      <w:numFmt w:val="decimal"/>
      <w:lvlText w:val="%1."/>
      <w:lvlJc w:val="left"/>
      <w:pPr>
        <w:ind w:left="108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6A6672">
      <w:start w:val="1"/>
      <w:numFmt w:val="lowerLetter"/>
      <w:lvlText w:val="%2."/>
      <w:lvlJc w:val="left"/>
      <w:pPr>
        <w:ind w:left="17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2B83786">
      <w:numFmt w:val="bullet"/>
      <w:lvlText w:val="•"/>
      <w:lvlJc w:val="left"/>
      <w:pPr>
        <w:ind w:left="2680" w:hanging="360"/>
      </w:pPr>
      <w:rPr>
        <w:lang w:val="en-US" w:eastAsia="en-US" w:bidi="ar-SA"/>
      </w:rPr>
    </w:lvl>
    <w:lvl w:ilvl="3" w:tplc="74C63D0A">
      <w:numFmt w:val="bullet"/>
      <w:lvlText w:val="•"/>
      <w:lvlJc w:val="left"/>
      <w:pPr>
        <w:ind w:left="3560" w:hanging="360"/>
      </w:pPr>
      <w:rPr>
        <w:lang w:val="en-US" w:eastAsia="en-US" w:bidi="ar-SA"/>
      </w:rPr>
    </w:lvl>
    <w:lvl w:ilvl="4" w:tplc="F2F2EE1A">
      <w:numFmt w:val="bullet"/>
      <w:lvlText w:val="•"/>
      <w:lvlJc w:val="left"/>
      <w:pPr>
        <w:ind w:left="4440" w:hanging="360"/>
      </w:pPr>
      <w:rPr>
        <w:lang w:val="en-US" w:eastAsia="en-US" w:bidi="ar-SA"/>
      </w:rPr>
    </w:lvl>
    <w:lvl w:ilvl="5" w:tplc="1FFA1B6E">
      <w:numFmt w:val="bullet"/>
      <w:lvlText w:val="•"/>
      <w:lvlJc w:val="left"/>
      <w:pPr>
        <w:ind w:left="5320" w:hanging="360"/>
      </w:pPr>
      <w:rPr>
        <w:lang w:val="en-US" w:eastAsia="en-US" w:bidi="ar-SA"/>
      </w:rPr>
    </w:lvl>
    <w:lvl w:ilvl="6" w:tplc="CED43480">
      <w:numFmt w:val="bullet"/>
      <w:lvlText w:val="•"/>
      <w:lvlJc w:val="left"/>
      <w:pPr>
        <w:ind w:left="6200" w:hanging="360"/>
      </w:pPr>
      <w:rPr>
        <w:lang w:val="en-US" w:eastAsia="en-US" w:bidi="ar-SA"/>
      </w:rPr>
    </w:lvl>
    <w:lvl w:ilvl="7" w:tplc="91142344">
      <w:numFmt w:val="bullet"/>
      <w:lvlText w:val="•"/>
      <w:lvlJc w:val="left"/>
      <w:pPr>
        <w:ind w:left="7080" w:hanging="360"/>
      </w:pPr>
      <w:rPr>
        <w:lang w:val="en-US" w:eastAsia="en-US" w:bidi="ar-SA"/>
      </w:rPr>
    </w:lvl>
    <w:lvl w:ilvl="8" w:tplc="682A9D82">
      <w:numFmt w:val="bullet"/>
      <w:lvlText w:val="•"/>
      <w:lvlJc w:val="left"/>
      <w:pPr>
        <w:ind w:left="7960" w:hanging="360"/>
      </w:pPr>
      <w:rPr>
        <w:lang w:val="en-US" w:eastAsia="en-US" w:bidi="ar-SA"/>
      </w:rPr>
    </w:lvl>
  </w:abstractNum>
  <w:abstractNum w:abstractNumId="6" w15:restartNumberingAfterBreak="0">
    <w:nsid w:val="41301A29"/>
    <w:multiLevelType w:val="hybridMultilevel"/>
    <w:tmpl w:val="B85A0756"/>
    <w:lvl w:ilvl="0" w:tplc="83CCC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77462B"/>
    <w:multiLevelType w:val="hybridMultilevel"/>
    <w:tmpl w:val="49DE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857AC"/>
    <w:multiLevelType w:val="hybridMultilevel"/>
    <w:tmpl w:val="4768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05CE0"/>
    <w:multiLevelType w:val="hybridMultilevel"/>
    <w:tmpl w:val="A12E0B36"/>
    <w:lvl w:ilvl="0" w:tplc="04090001">
      <w:start w:val="1"/>
      <w:numFmt w:val="bullet"/>
      <w:lvlText w:val=""/>
      <w:lvlJc w:val="left"/>
      <w:pPr>
        <w:ind w:left="1800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C2F09E">
      <w:start w:val="1"/>
      <w:numFmt w:val="decimal"/>
      <w:lvlText w:val="%2."/>
      <w:lvlJc w:val="left"/>
      <w:pPr>
        <w:ind w:left="18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AB2A606">
      <w:numFmt w:val="bullet"/>
      <w:lvlText w:val=""/>
      <w:lvlJc w:val="left"/>
      <w:pPr>
        <w:ind w:left="25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A8869D7A">
      <w:numFmt w:val="bullet"/>
      <w:lvlText w:val="•"/>
      <w:lvlJc w:val="left"/>
      <w:pPr>
        <w:ind w:left="4280" w:hanging="361"/>
      </w:pPr>
      <w:rPr>
        <w:lang w:val="en-US" w:eastAsia="en-US" w:bidi="ar-SA"/>
      </w:rPr>
    </w:lvl>
    <w:lvl w:ilvl="4" w:tplc="FE8A98DA">
      <w:numFmt w:val="bullet"/>
      <w:lvlText w:val="•"/>
      <w:lvlJc w:val="left"/>
      <w:pPr>
        <w:ind w:left="5160" w:hanging="361"/>
      </w:pPr>
      <w:rPr>
        <w:lang w:val="en-US" w:eastAsia="en-US" w:bidi="ar-SA"/>
      </w:rPr>
    </w:lvl>
    <w:lvl w:ilvl="5" w:tplc="791A3DD4">
      <w:numFmt w:val="bullet"/>
      <w:lvlText w:val="•"/>
      <w:lvlJc w:val="left"/>
      <w:pPr>
        <w:ind w:left="6040" w:hanging="361"/>
      </w:pPr>
      <w:rPr>
        <w:lang w:val="en-US" w:eastAsia="en-US" w:bidi="ar-SA"/>
      </w:rPr>
    </w:lvl>
    <w:lvl w:ilvl="6" w:tplc="5ADC374A">
      <w:numFmt w:val="bullet"/>
      <w:lvlText w:val="•"/>
      <w:lvlJc w:val="left"/>
      <w:pPr>
        <w:ind w:left="6920" w:hanging="361"/>
      </w:pPr>
      <w:rPr>
        <w:lang w:val="en-US" w:eastAsia="en-US" w:bidi="ar-SA"/>
      </w:rPr>
    </w:lvl>
    <w:lvl w:ilvl="7" w:tplc="62E0AF5A">
      <w:numFmt w:val="bullet"/>
      <w:lvlText w:val="•"/>
      <w:lvlJc w:val="left"/>
      <w:pPr>
        <w:ind w:left="7800" w:hanging="361"/>
      </w:pPr>
      <w:rPr>
        <w:lang w:val="en-US" w:eastAsia="en-US" w:bidi="ar-SA"/>
      </w:rPr>
    </w:lvl>
    <w:lvl w:ilvl="8" w:tplc="B7B8B378">
      <w:numFmt w:val="bullet"/>
      <w:lvlText w:val="•"/>
      <w:lvlJc w:val="left"/>
      <w:pPr>
        <w:ind w:left="8680" w:hanging="361"/>
      </w:pPr>
      <w:rPr>
        <w:lang w:val="en-US" w:eastAsia="en-US" w:bidi="ar-SA"/>
      </w:rPr>
    </w:lvl>
  </w:abstractNum>
  <w:abstractNum w:abstractNumId="10" w15:restartNumberingAfterBreak="0">
    <w:nsid w:val="6E26686C"/>
    <w:multiLevelType w:val="hybridMultilevel"/>
    <w:tmpl w:val="99469C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11295077">
    <w:abstractNumId w:val="7"/>
  </w:num>
  <w:num w:numId="2" w16cid:durableId="1302538419">
    <w:abstractNumId w:val="6"/>
  </w:num>
  <w:num w:numId="3" w16cid:durableId="564878510">
    <w:abstractNumId w:val="2"/>
  </w:num>
  <w:num w:numId="4" w16cid:durableId="1241866040">
    <w:abstractNumId w:val="8"/>
  </w:num>
  <w:num w:numId="5" w16cid:durableId="40130014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97645227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188446940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072577713">
    <w:abstractNumId w:val="1"/>
  </w:num>
  <w:num w:numId="9" w16cid:durableId="574824204">
    <w:abstractNumId w:val="10"/>
  </w:num>
  <w:num w:numId="10" w16cid:durableId="1030838878">
    <w:abstractNumId w:val="3"/>
  </w:num>
  <w:num w:numId="11" w16cid:durableId="1006204332">
    <w:abstractNumId w:val="4"/>
  </w:num>
  <w:num w:numId="12" w16cid:durableId="946890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8"/>
  </w:docVars>
  <w:rsids>
    <w:rsidRoot w:val="00ED4113"/>
    <w:rsid w:val="00002419"/>
    <w:rsid w:val="00021299"/>
    <w:rsid w:val="0003247E"/>
    <w:rsid w:val="00043C99"/>
    <w:rsid w:val="00052F1F"/>
    <w:rsid w:val="0007081B"/>
    <w:rsid w:val="000866EE"/>
    <w:rsid w:val="000A009B"/>
    <w:rsid w:val="000C29E4"/>
    <w:rsid w:val="000C4EA4"/>
    <w:rsid w:val="000C4EEC"/>
    <w:rsid w:val="000D11F6"/>
    <w:rsid w:val="0015267F"/>
    <w:rsid w:val="00193D52"/>
    <w:rsid w:val="00195D38"/>
    <w:rsid w:val="0022581D"/>
    <w:rsid w:val="00225BCB"/>
    <w:rsid w:val="002E2FB6"/>
    <w:rsid w:val="002E3C81"/>
    <w:rsid w:val="002E56C7"/>
    <w:rsid w:val="003267FC"/>
    <w:rsid w:val="00335F6C"/>
    <w:rsid w:val="00371374"/>
    <w:rsid w:val="00375385"/>
    <w:rsid w:val="003A3DD2"/>
    <w:rsid w:val="003E1687"/>
    <w:rsid w:val="0041082E"/>
    <w:rsid w:val="004613A4"/>
    <w:rsid w:val="004D0320"/>
    <w:rsid w:val="00530661"/>
    <w:rsid w:val="00546089"/>
    <w:rsid w:val="005D0BCC"/>
    <w:rsid w:val="005F05EC"/>
    <w:rsid w:val="0060577C"/>
    <w:rsid w:val="006063F0"/>
    <w:rsid w:val="00625B37"/>
    <w:rsid w:val="00647B69"/>
    <w:rsid w:val="006E0E35"/>
    <w:rsid w:val="006F7158"/>
    <w:rsid w:val="00705E8E"/>
    <w:rsid w:val="00713F96"/>
    <w:rsid w:val="00734DEE"/>
    <w:rsid w:val="00750442"/>
    <w:rsid w:val="007C4C42"/>
    <w:rsid w:val="007D4309"/>
    <w:rsid w:val="007E7521"/>
    <w:rsid w:val="007F5446"/>
    <w:rsid w:val="00823267"/>
    <w:rsid w:val="008430FB"/>
    <w:rsid w:val="0089526A"/>
    <w:rsid w:val="00895B14"/>
    <w:rsid w:val="008C3F7B"/>
    <w:rsid w:val="008D1B44"/>
    <w:rsid w:val="008D1C17"/>
    <w:rsid w:val="008D66EF"/>
    <w:rsid w:val="008E5C8E"/>
    <w:rsid w:val="00921699"/>
    <w:rsid w:val="00924EEC"/>
    <w:rsid w:val="009409A1"/>
    <w:rsid w:val="00940EF8"/>
    <w:rsid w:val="00990E59"/>
    <w:rsid w:val="009A3CA9"/>
    <w:rsid w:val="00A0346E"/>
    <w:rsid w:val="00A41BB4"/>
    <w:rsid w:val="00A64A09"/>
    <w:rsid w:val="00A65FB3"/>
    <w:rsid w:val="00A8307D"/>
    <w:rsid w:val="00AD21D8"/>
    <w:rsid w:val="00AD7F1F"/>
    <w:rsid w:val="00B45F93"/>
    <w:rsid w:val="00B82DAD"/>
    <w:rsid w:val="00C13155"/>
    <w:rsid w:val="00C501B9"/>
    <w:rsid w:val="00C6014A"/>
    <w:rsid w:val="00C876FA"/>
    <w:rsid w:val="00CC70CD"/>
    <w:rsid w:val="00CF24A5"/>
    <w:rsid w:val="00D63EE3"/>
    <w:rsid w:val="00E52340"/>
    <w:rsid w:val="00E84102"/>
    <w:rsid w:val="00EA0747"/>
    <w:rsid w:val="00EB730D"/>
    <w:rsid w:val="00ED2361"/>
    <w:rsid w:val="00ED4113"/>
    <w:rsid w:val="00F03718"/>
    <w:rsid w:val="00F4734C"/>
    <w:rsid w:val="00F8494A"/>
    <w:rsid w:val="00F860EA"/>
    <w:rsid w:val="00F90AFB"/>
    <w:rsid w:val="00FA02AA"/>
    <w:rsid w:val="00FB1DB4"/>
    <w:rsid w:val="00FB3FED"/>
    <w:rsid w:val="00FE0747"/>
    <w:rsid w:val="00FF0245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39E26"/>
  <w15:chartTrackingRefBased/>
  <w15:docId w15:val="{9BA7CFC6-3294-4C7A-A761-50C67B9F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D411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A0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A009B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8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6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Kayla Cline</cp:lastModifiedBy>
  <cp:revision>2</cp:revision>
  <cp:lastPrinted>2026-02-13T19:25:00Z</cp:lastPrinted>
  <dcterms:created xsi:type="dcterms:W3CDTF">2026-02-26T16:14:00Z</dcterms:created>
  <dcterms:modified xsi:type="dcterms:W3CDTF">2026-02-26T16:14:00Z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Recordings\dcr_20260203_162607.dcr</vt:lpwstr>
  </property>
</Properties>
</file>