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D8F" w:rsidRPr="00677390" w:rsidRDefault="00764D8F" w:rsidP="00764D8F">
      <w:pPr>
        <w:spacing w:after="0" w:line="240" w:lineRule="auto"/>
        <w:jc w:val="both"/>
        <w:rPr>
          <w:b/>
          <w:sz w:val="48"/>
          <w:szCs w:val="48"/>
        </w:rPr>
      </w:pPr>
      <w:r w:rsidRPr="00677390">
        <w:rPr>
          <w:b/>
          <w:sz w:val="48"/>
          <w:szCs w:val="48"/>
        </w:rPr>
        <w:t>MEETING OF THE CITY OF RUSHVILLE CITY UNSAFE HEARING BOARD</w:t>
      </w:r>
    </w:p>
    <w:p w:rsidR="00764D8F" w:rsidRPr="00677390" w:rsidRDefault="00764D8F" w:rsidP="00764D8F">
      <w:pPr>
        <w:spacing w:after="0" w:line="240" w:lineRule="auto"/>
        <w:jc w:val="both"/>
        <w:rPr>
          <w:b/>
          <w:sz w:val="32"/>
          <w:szCs w:val="32"/>
        </w:rPr>
      </w:pPr>
      <w:r w:rsidRPr="00677390">
        <w:rPr>
          <w:b/>
          <w:sz w:val="32"/>
          <w:szCs w:val="32"/>
        </w:rPr>
        <w:t>MAY 20, 2025</w:t>
      </w:r>
      <w:r w:rsidRPr="00677390">
        <w:rPr>
          <w:b/>
          <w:sz w:val="32"/>
          <w:szCs w:val="32"/>
        </w:rPr>
        <w:tab/>
      </w:r>
    </w:p>
    <w:p w:rsidR="00764D8F" w:rsidRPr="00677390" w:rsidRDefault="007B176C" w:rsidP="00764D8F">
      <w:pPr>
        <w:spacing w:after="0" w:line="240" w:lineRule="auto"/>
        <w:jc w:val="both"/>
        <w:rPr>
          <w:b/>
          <w:sz w:val="32"/>
          <w:szCs w:val="32"/>
        </w:rPr>
      </w:pPr>
      <w:r w:rsidRPr="00677390">
        <w:rPr>
          <w:b/>
          <w:sz w:val="32"/>
          <w:szCs w:val="32"/>
          <w:u w:val="thick"/>
        </w:rPr>
        <w:t>5:00 P.M.</w:t>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r w:rsidR="00764D8F" w:rsidRPr="00677390">
        <w:rPr>
          <w:b/>
          <w:sz w:val="32"/>
          <w:szCs w:val="32"/>
          <w:u w:val="thick"/>
        </w:rPr>
        <w:tab/>
      </w:r>
    </w:p>
    <w:p w:rsidR="00764D8F" w:rsidRPr="00677390" w:rsidRDefault="00764D8F" w:rsidP="00764D8F">
      <w:pPr>
        <w:spacing w:after="0" w:line="240" w:lineRule="auto"/>
        <w:jc w:val="both"/>
        <w:rPr>
          <w:b/>
          <w:sz w:val="32"/>
          <w:szCs w:val="32"/>
        </w:rPr>
      </w:pPr>
    </w:p>
    <w:p w:rsidR="00764D8F" w:rsidRPr="00450A44" w:rsidRDefault="00764D8F" w:rsidP="00764D8F">
      <w:pPr>
        <w:spacing w:after="0" w:line="240" w:lineRule="auto"/>
        <w:jc w:val="both"/>
        <w:rPr>
          <w:sz w:val="24"/>
          <w:szCs w:val="24"/>
        </w:rPr>
      </w:pPr>
      <w:r w:rsidRPr="00450A44">
        <w:rPr>
          <w:b/>
          <w:sz w:val="24"/>
          <w:szCs w:val="24"/>
        </w:rPr>
        <w:t>CALL TO ORDER:</w:t>
      </w:r>
      <w:r w:rsidR="00C84878" w:rsidRPr="00450A44">
        <w:rPr>
          <w:b/>
          <w:sz w:val="24"/>
          <w:szCs w:val="24"/>
        </w:rPr>
        <w:t xml:space="preserve">  </w:t>
      </w:r>
      <w:r w:rsidR="00C84878" w:rsidRPr="00450A44">
        <w:rPr>
          <w:sz w:val="24"/>
          <w:szCs w:val="24"/>
        </w:rPr>
        <w:t>The Unsafe Hearing Board of the City of Rushville met on the above date and time at 330 North Main Suite 200 Rushville, Indiana.  Mayor Pavey called the meeting to order at 5:00 p.m.</w:t>
      </w:r>
      <w:r w:rsidR="00C84878" w:rsidRPr="00450A44">
        <w:rPr>
          <w:sz w:val="24"/>
          <w:szCs w:val="24"/>
        </w:rPr>
        <w:tab/>
      </w:r>
      <w:r w:rsidR="00C84878" w:rsidRPr="00450A44">
        <w:rPr>
          <w:sz w:val="24"/>
          <w:szCs w:val="24"/>
        </w:rPr>
        <w:tab/>
      </w:r>
    </w:p>
    <w:p w:rsidR="00764D8F" w:rsidRPr="00450A44" w:rsidRDefault="00764D8F" w:rsidP="00764D8F">
      <w:pPr>
        <w:spacing w:after="0" w:line="240" w:lineRule="auto"/>
        <w:jc w:val="both"/>
        <w:rPr>
          <w:b/>
          <w:sz w:val="24"/>
          <w:szCs w:val="24"/>
        </w:rPr>
      </w:pPr>
    </w:p>
    <w:p w:rsidR="00764D8F" w:rsidRPr="00450A44" w:rsidRDefault="00764D8F" w:rsidP="00764D8F">
      <w:pPr>
        <w:spacing w:after="0" w:line="240" w:lineRule="auto"/>
        <w:jc w:val="both"/>
        <w:rPr>
          <w:sz w:val="24"/>
          <w:szCs w:val="24"/>
        </w:rPr>
      </w:pPr>
      <w:r w:rsidRPr="00450A44">
        <w:rPr>
          <w:b/>
          <w:sz w:val="24"/>
          <w:szCs w:val="24"/>
        </w:rPr>
        <w:t xml:space="preserve">ROLL CALL:  </w:t>
      </w:r>
      <w:r w:rsidRPr="00450A44">
        <w:rPr>
          <w:sz w:val="24"/>
          <w:szCs w:val="24"/>
        </w:rPr>
        <w:t>Gary Cameron, Brad Berkemeier, Phil King,</w:t>
      </w:r>
      <w:r w:rsidR="00C84878" w:rsidRPr="00450A44">
        <w:rPr>
          <w:sz w:val="24"/>
          <w:szCs w:val="24"/>
        </w:rPr>
        <w:t xml:space="preserve"> and</w:t>
      </w:r>
      <w:r w:rsidRPr="00450A44">
        <w:rPr>
          <w:sz w:val="24"/>
          <w:szCs w:val="24"/>
        </w:rPr>
        <w:t xml:space="preserve"> Maria Bridges</w:t>
      </w:r>
      <w:r w:rsidR="00C84878" w:rsidRPr="00450A44">
        <w:rPr>
          <w:sz w:val="24"/>
          <w:szCs w:val="24"/>
        </w:rPr>
        <w:t xml:space="preserve"> answered roll call.</w:t>
      </w:r>
    </w:p>
    <w:p w:rsidR="00764D8F" w:rsidRPr="00450A44" w:rsidRDefault="00764D8F" w:rsidP="00764D8F">
      <w:pPr>
        <w:spacing w:after="0" w:line="240" w:lineRule="auto"/>
        <w:jc w:val="both"/>
        <w:rPr>
          <w:sz w:val="24"/>
          <w:szCs w:val="24"/>
        </w:rPr>
      </w:pPr>
    </w:p>
    <w:p w:rsidR="00764D8F" w:rsidRPr="00450A44" w:rsidRDefault="00764D8F" w:rsidP="00764D8F">
      <w:pPr>
        <w:spacing w:after="0" w:line="240" w:lineRule="auto"/>
        <w:jc w:val="both"/>
        <w:rPr>
          <w:sz w:val="24"/>
          <w:szCs w:val="24"/>
        </w:rPr>
      </w:pPr>
      <w:r w:rsidRPr="00450A44">
        <w:rPr>
          <w:b/>
          <w:sz w:val="24"/>
          <w:szCs w:val="24"/>
        </w:rPr>
        <w:t xml:space="preserve">MINUTES:  </w:t>
      </w:r>
      <w:r w:rsidR="00ED0F05" w:rsidRPr="00450A44">
        <w:rPr>
          <w:sz w:val="24"/>
          <w:szCs w:val="24"/>
        </w:rPr>
        <w:t>B</w:t>
      </w:r>
      <w:r w:rsidR="00C84878" w:rsidRPr="00450A44">
        <w:rPr>
          <w:sz w:val="24"/>
          <w:szCs w:val="24"/>
        </w:rPr>
        <w:t>erkemeier moved to approve the minutes of the April 15, 2025 meeting as presented.  Cameron seconded the motion.  Motion carried.</w:t>
      </w:r>
    </w:p>
    <w:p w:rsidR="00764D8F" w:rsidRPr="00450A44" w:rsidRDefault="00764D8F" w:rsidP="00764D8F">
      <w:pPr>
        <w:spacing w:after="0" w:line="240" w:lineRule="auto"/>
        <w:jc w:val="both"/>
        <w:rPr>
          <w:b/>
          <w:sz w:val="24"/>
          <w:szCs w:val="24"/>
        </w:rPr>
      </w:pPr>
    </w:p>
    <w:p w:rsidR="00764D8F" w:rsidRPr="00450A44" w:rsidRDefault="00764D8F" w:rsidP="00764D8F">
      <w:pPr>
        <w:spacing w:after="0" w:line="240" w:lineRule="auto"/>
        <w:jc w:val="both"/>
        <w:rPr>
          <w:sz w:val="24"/>
          <w:szCs w:val="24"/>
        </w:rPr>
      </w:pPr>
      <w:r w:rsidRPr="00450A44">
        <w:rPr>
          <w:b/>
          <w:sz w:val="24"/>
          <w:szCs w:val="24"/>
        </w:rPr>
        <w:t xml:space="preserve">MAYOR’S REPORT: </w:t>
      </w:r>
      <w:r w:rsidR="00C84878" w:rsidRPr="00450A44">
        <w:rPr>
          <w:sz w:val="24"/>
          <w:szCs w:val="24"/>
        </w:rPr>
        <w:t>None.</w:t>
      </w:r>
    </w:p>
    <w:p w:rsidR="00764D8F" w:rsidRPr="00450A44" w:rsidRDefault="00764D8F" w:rsidP="00764D8F">
      <w:pPr>
        <w:spacing w:after="0" w:line="240" w:lineRule="auto"/>
        <w:jc w:val="both"/>
        <w:rPr>
          <w:b/>
          <w:sz w:val="24"/>
          <w:szCs w:val="24"/>
        </w:rPr>
      </w:pPr>
    </w:p>
    <w:p w:rsidR="00764D8F" w:rsidRPr="00450A44" w:rsidRDefault="00764D8F" w:rsidP="00764D8F">
      <w:pPr>
        <w:spacing w:after="0" w:line="240" w:lineRule="auto"/>
        <w:jc w:val="both"/>
        <w:rPr>
          <w:sz w:val="24"/>
          <w:szCs w:val="24"/>
        </w:rPr>
      </w:pPr>
      <w:r w:rsidRPr="00450A44">
        <w:rPr>
          <w:b/>
          <w:sz w:val="24"/>
          <w:szCs w:val="24"/>
        </w:rPr>
        <w:t>CITIZEN CONCERNS/COMMENTS:</w:t>
      </w:r>
      <w:r w:rsidR="00C84878" w:rsidRPr="00450A44">
        <w:rPr>
          <w:b/>
          <w:sz w:val="24"/>
          <w:szCs w:val="24"/>
        </w:rPr>
        <w:t xml:space="preserve">  </w:t>
      </w:r>
      <w:r w:rsidR="00C84878" w:rsidRPr="00450A44">
        <w:rPr>
          <w:sz w:val="24"/>
          <w:szCs w:val="24"/>
        </w:rPr>
        <w:t>None.</w:t>
      </w:r>
    </w:p>
    <w:p w:rsidR="00764D8F" w:rsidRPr="00450A44" w:rsidRDefault="00764D8F" w:rsidP="00764D8F">
      <w:pPr>
        <w:spacing w:after="0" w:line="240" w:lineRule="auto"/>
        <w:jc w:val="both"/>
        <w:rPr>
          <w:sz w:val="24"/>
          <w:szCs w:val="24"/>
        </w:rPr>
      </w:pPr>
    </w:p>
    <w:p w:rsidR="00764D8F" w:rsidRPr="00450A44" w:rsidRDefault="00764D8F" w:rsidP="00764D8F">
      <w:pPr>
        <w:spacing w:after="0" w:line="240" w:lineRule="auto"/>
        <w:jc w:val="both"/>
        <w:rPr>
          <w:b/>
          <w:sz w:val="24"/>
          <w:szCs w:val="24"/>
        </w:rPr>
      </w:pPr>
      <w:r w:rsidRPr="00450A44">
        <w:rPr>
          <w:b/>
          <w:sz w:val="24"/>
          <w:szCs w:val="24"/>
        </w:rPr>
        <w:t>UNFINISHED BUSINESS:</w:t>
      </w:r>
    </w:p>
    <w:p w:rsidR="00764D8F" w:rsidRPr="00450A44" w:rsidRDefault="00764D8F" w:rsidP="00764D8F">
      <w:pPr>
        <w:pStyle w:val="ListParagraph"/>
        <w:numPr>
          <w:ilvl w:val="0"/>
          <w:numId w:val="1"/>
        </w:numPr>
        <w:spacing w:after="0" w:line="240" w:lineRule="auto"/>
        <w:jc w:val="both"/>
        <w:rPr>
          <w:b/>
          <w:sz w:val="24"/>
          <w:szCs w:val="24"/>
        </w:rPr>
      </w:pPr>
      <w:r w:rsidRPr="00450A44">
        <w:rPr>
          <w:b/>
          <w:sz w:val="24"/>
          <w:szCs w:val="24"/>
        </w:rPr>
        <w:t xml:space="preserve">Residential Properties on radar - </w:t>
      </w:r>
      <w:r w:rsidRPr="00450A44">
        <w:rPr>
          <w:b/>
          <w:sz w:val="24"/>
          <w:szCs w:val="24"/>
        </w:rPr>
        <w:tab/>
      </w:r>
    </w:p>
    <w:p w:rsidR="00764D8F" w:rsidRPr="00450A44" w:rsidRDefault="00764D8F" w:rsidP="00764D8F">
      <w:pPr>
        <w:pStyle w:val="ListParagraph"/>
        <w:numPr>
          <w:ilvl w:val="0"/>
          <w:numId w:val="2"/>
        </w:numPr>
        <w:spacing w:after="0" w:line="240" w:lineRule="auto"/>
        <w:jc w:val="both"/>
        <w:rPr>
          <w:sz w:val="24"/>
          <w:szCs w:val="24"/>
        </w:rPr>
      </w:pPr>
      <w:r w:rsidRPr="00450A44">
        <w:rPr>
          <w:b/>
          <w:sz w:val="24"/>
          <w:szCs w:val="24"/>
        </w:rPr>
        <w:t>R-436/438 W 3</w:t>
      </w:r>
      <w:r w:rsidRPr="00450A44">
        <w:rPr>
          <w:b/>
          <w:sz w:val="24"/>
          <w:szCs w:val="24"/>
          <w:vertAlign w:val="superscript"/>
        </w:rPr>
        <w:t>rd</w:t>
      </w:r>
      <w:r w:rsidRPr="00450A44">
        <w:rPr>
          <w:b/>
          <w:sz w:val="24"/>
          <w:szCs w:val="24"/>
        </w:rPr>
        <w:t xml:space="preserve"> Street (Duplex) 2/4/35 Deadline </w:t>
      </w:r>
      <w:r w:rsidRPr="00450A44">
        <w:rPr>
          <w:sz w:val="24"/>
          <w:szCs w:val="24"/>
        </w:rPr>
        <w:t>– NOTICED</w:t>
      </w:r>
      <w:r w:rsidR="006367CF" w:rsidRPr="00450A44">
        <w:rPr>
          <w:sz w:val="24"/>
          <w:szCs w:val="24"/>
        </w:rPr>
        <w:t xml:space="preserve"> </w:t>
      </w:r>
      <w:r w:rsidR="000166DA">
        <w:rPr>
          <w:sz w:val="24"/>
          <w:szCs w:val="24"/>
        </w:rPr>
        <w:t xml:space="preserve">- </w:t>
      </w:r>
      <w:r w:rsidR="003077D6" w:rsidRPr="00450A44">
        <w:rPr>
          <w:sz w:val="24"/>
          <w:szCs w:val="24"/>
        </w:rPr>
        <w:t xml:space="preserve">Director Copley said she has noticed the owner, but has not received any </w:t>
      </w:r>
      <w:r w:rsidR="006367CF" w:rsidRPr="00450A44">
        <w:rPr>
          <w:sz w:val="24"/>
          <w:szCs w:val="24"/>
        </w:rPr>
        <w:t>response</w:t>
      </w:r>
      <w:r w:rsidR="003077D6" w:rsidRPr="00450A44">
        <w:rPr>
          <w:sz w:val="24"/>
          <w:szCs w:val="24"/>
        </w:rPr>
        <w:t xml:space="preserve">. </w:t>
      </w:r>
      <w:r w:rsidR="006367CF" w:rsidRPr="00450A44">
        <w:rPr>
          <w:sz w:val="24"/>
          <w:szCs w:val="24"/>
        </w:rPr>
        <w:t>B</w:t>
      </w:r>
      <w:r w:rsidR="003077D6" w:rsidRPr="00450A44">
        <w:rPr>
          <w:sz w:val="24"/>
          <w:szCs w:val="24"/>
        </w:rPr>
        <w:t>erkemeier moved to</w:t>
      </w:r>
      <w:r w:rsidR="006367CF" w:rsidRPr="00450A44">
        <w:rPr>
          <w:sz w:val="24"/>
          <w:szCs w:val="24"/>
        </w:rPr>
        <w:t xml:space="preserve"> set </w:t>
      </w:r>
      <w:r w:rsidR="003077D6" w:rsidRPr="00450A44">
        <w:rPr>
          <w:sz w:val="24"/>
          <w:szCs w:val="24"/>
        </w:rPr>
        <w:t xml:space="preserve">it </w:t>
      </w:r>
      <w:r w:rsidR="006367CF" w:rsidRPr="00450A44">
        <w:rPr>
          <w:sz w:val="24"/>
          <w:szCs w:val="24"/>
        </w:rPr>
        <w:t xml:space="preserve">for </w:t>
      </w:r>
      <w:r w:rsidR="003077D6" w:rsidRPr="00450A44">
        <w:rPr>
          <w:sz w:val="24"/>
          <w:szCs w:val="24"/>
        </w:rPr>
        <w:t xml:space="preserve">a </w:t>
      </w:r>
      <w:r w:rsidR="006367CF" w:rsidRPr="00450A44">
        <w:rPr>
          <w:sz w:val="24"/>
          <w:szCs w:val="24"/>
        </w:rPr>
        <w:t>hearing</w:t>
      </w:r>
      <w:r w:rsidR="003077D6" w:rsidRPr="00450A44">
        <w:rPr>
          <w:sz w:val="24"/>
          <w:szCs w:val="24"/>
        </w:rPr>
        <w:t>.  Cameron seconded the motion.  Motion carried.</w:t>
      </w:r>
      <w:r w:rsidR="006367CF" w:rsidRPr="00450A44">
        <w:rPr>
          <w:sz w:val="24"/>
          <w:szCs w:val="24"/>
        </w:rPr>
        <w:t xml:space="preserve"> </w:t>
      </w:r>
    </w:p>
    <w:p w:rsidR="00764D8F" w:rsidRPr="00450A44" w:rsidRDefault="00764D8F" w:rsidP="006367CF">
      <w:pPr>
        <w:pStyle w:val="ListParagraph"/>
        <w:numPr>
          <w:ilvl w:val="0"/>
          <w:numId w:val="2"/>
        </w:numPr>
        <w:spacing w:after="0" w:line="240" w:lineRule="auto"/>
        <w:jc w:val="both"/>
        <w:rPr>
          <w:sz w:val="24"/>
          <w:szCs w:val="24"/>
          <w:u w:val="double"/>
        </w:rPr>
      </w:pPr>
      <w:r w:rsidRPr="00450A44">
        <w:rPr>
          <w:b/>
          <w:sz w:val="24"/>
          <w:szCs w:val="24"/>
        </w:rPr>
        <w:t>R-515 N Harrison – NOTICED</w:t>
      </w:r>
      <w:r w:rsidR="006367CF" w:rsidRPr="00450A44">
        <w:rPr>
          <w:sz w:val="24"/>
          <w:szCs w:val="24"/>
        </w:rPr>
        <w:t xml:space="preserve"> </w:t>
      </w:r>
      <w:r w:rsidR="000166DA">
        <w:rPr>
          <w:sz w:val="24"/>
          <w:szCs w:val="24"/>
        </w:rPr>
        <w:t xml:space="preserve">- </w:t>
      </w:r>
      <w:r w:rsidR="003077D6" w:rsidRPr="00450A44">
        <w:rPr>
          <w:sz w:val="24"/>
          <w:szCs w:val="24"/>
        </w:rPr>
        <w:t xml:space="preserve">This property is </w:t>
      </w:r>
      <w:r w:rsidR="006367CF" w:rsidRPr="00450A44">
        <w:rPr>
          <w:sz w:val="24"/>
          <w:szCs w:val="24"/>
        </w:rPr>
        <w:t>declining</w:t>
      </w:r>
      <w:r w:rsidR="003077D6" w:rsidRPr="00450A44">
        <w:rPr>
          <w:sz w:val="24"/>
          <w:szCs w:val="24"/>
        </w:rPr>
        <w:t>.  They have</w:t>
      </w:r>
      <w:r w:rsidR="006367CF" w:rsidRPr="00450A44">
        <w:rPr>
          <w:sz w:val="24"/>
          <w:szCs w:val="24"/>
        </w:rPr>
        <w:t xml:space="preserve"> failed to mow or do anything.  </w:t>
      </w:r>
      <w:r w:rsidR="003077D6" w:rsidRPr="00450A44">
        <w:rPr>
          <w:sz w:val="24"/>
          <w:szCs w:val="24"/>
        </w:rPr>
        <w:t xml:space="preserve">A letter was sent via certified mail on 4/3/25.  It was delivered on 4/7/25.  When the owner failed to abate the mowing and maintenance issues in the notice by the date indicated by Copley </w:t>
      </w:r>
      <w:r w:rsidR="004412A3" w:rsidRPr="00450A44">
        <w:rPr>
          <w:sz w:val="24"/>
          <w:szCs w:val="24"/>
        </w:rPr>
        <w:t>s</w:t>
      </w:r>
      <w:r w:rsidR="003077D6" w:rsidRPr="00450A44">
        <w:rPr>
          <w:sz w:val="24"/>
          <w:szCs w:val="24"/>
        </w:rPr>
        <w:t>he</w:t>
      </w:r>
      <w:r w:rsidR="004412A3" w:rsidRPr="00450A44">
        <w:rPr>
          <w:sz w:val="24"/>
          <w:szCs w:val="24"/>
        </w:rPr>
        <w:t xml:space="preserve"> instructed the Street Department to mow the residence.  She then</w:t>
      </w:r>
      <w:r w:rsidR="003077D6" w:rsidRPr="00450A44">
        <w:rPr>
          <w:sz w:val="24"/>
          <w:szCs w:val="24"/>
        </w:rPr>
        <w:t xml:space="preserve"> sent another letter to the </w:t>
      </w:r>
      <w:r w:rsidR="004412A3" w:rsidRPr="00450A44">
        <w:rPr>
          <w:sz w:val="24"/>
          <w:szCs w:val="24"/>
        </w:rPr>
        <w:t>owners and realtor explaining the invoices.  The realtor is searching for a local contractor to maintain the property.</w:t>
      </w:r>
    </w:p>
    <w:p w:rsidR="00764D8F" w:rsidRPr="00450A44" w:rsidRDefault="00764D8F" w:rsidP="00764D8F">
      <w:pPr>
        <w:pStyle w:val="ListParagraph"/>
        <w:numPr>
          <w:ilvl w:val="0"/>
          <w:numId w:val="2"/>
        </w:numPr>
        <w:spacing w:after="0" w:line="240" w:lineRule="auto"/>
        <w:jc w:val="both"/>
        <w:rPr>
          <w:sz w:val="24"/>
          <w:szCs w:val="24"/>
        </w:rPr>
      </w:pPr>
      <w:r w:rsidRPr="00450A44">
        <w:rPr>
          <w:b/>
          <w:sz w:val="24"/>
          <w:szCs w:val="24"/>
        </w:rPr>
        <w:t>R-717 N Main</w:t>
      </w:r>
      <w:r w:rsidR="006367CF" w:rsidRPr="00450A44">
        <w:rPr>
          <w:sz w:val="24"/>
          <w:szCs w:val="24"/>
        </w:rPr>
        <w:t xml:space="preserve"> </w:t>
      </w:r>
      <w:r w:rsidR="000166DA">
        <w:rPr>
          <w:sz w:val="24"/>
          <w:szCs w:val="24"/>
        </w:rPr>
        <w:t>-</w:t>
      </w:r>
      <w:r w:rsidR="006367CF" w:rsidRPr="00450A44">
        <w:rPr>
          <w:sz w:val="24"/>
          <w:szCs w:val="24"/>
        </w:rPr>
        <w:t xml:space="preserve"> </w:t>
      </w:r>
      <w:r w:rsidR="004412A3" w:rsidRPr="00450A44">
        <w:rPr>
          <w:sz w:val="24"/>
          <w:szCs w:val="24"/>
        </w:rPr>
        <w:t xml:space="preserve">Yazel provided a </w:t>
      </w:r>
      <w:r w:rsidR="006367CF" w:rsidRPr="00450A44">
        <w:rPr>
          <w:sz w:val="24"/>
          <w:szCs w:val="24"/>
        </w:rPr>
        <w:t xml:space="preserve">color </w:t>
      </w:r>
      <w:r w:rsidR="007B176C" w:rsidRPr="00450A44">
        <w:rPr>
          <w:sz w:val="24"/>
          <w:szCs w:val="24"/>
        </w:rPr>
        <w:t>palette</w:t>
      </w:r>
      <w:r w:rsidR="006367CF" w:rsidRPr="00450A44">
        <w:rPr>
          <w:sz w:val="24"/>
          <w:szCs w:val="24"/>
        </w:rPr>
        <w:t xml:space="preserve"> </w:t>
      </w:r>
      <w:r w:rsidR="004412A3" w:rsidRPr="00450A44">
        <w:rPr>
          <w:sz w:val="24"/>
          <w:szCs w:val="24"/>
        </w:rPr>
        <w:t xml:space="preserve">showing what was approved by the Historic Board.  He hopes to </w:t>
      </w:r>
      <w:r w:rsidR="006367CF" w:rsidRPr="00450A44">
        <w:rPr>
          <w:sz w:val="24"/>
          <w:szCs w:val="24"/>
        </w:rPr>
        <w:t xml:space="preserve">paint this summer. </w:t>
      </w:r>
    </w:p>
    <w:p w:rsidR="00764D8F" w:rsidRPr="00450A44" w:rsidRDefault="00764D8F" w:rsidP="00764D8F">
      <w:pPr>
        <w:pStyle w:val="ListParagraph"/>
        <w:numPr>
          <w:ilvl w:val="0"/>
          <w:numId w:val="2"/>
        </w:numPr>
        <w:spacing w:after="0" w:line="240" w:lineRule="auto"/>
        <w:jc w:val="both"/>
        <w:rPr>
          <w:sz w:val="24"/>
          <w:szCs w:val="24"/>
        </w:rPr>
      </w:pPr>
      <w:r w:rsidRPr="00450A44">
        <w:rPr>
          <w:b/>
          <w:sz w:val="24"/>
          <w:szCs w:val="24"/>
        </w:rPr>
        <w:t>211 W 4th</w:t>
      </w:r>
      <w:r w:rsidRPr="00450A44">
        <w:rPr>
          <w:sz w:val="24"/>
          <w:szCs w:val="24"/>
        </w:rPr>
        <w:t xml:space="preserve"> – </w:t>
      </w:r>
      <w:r w:rsidR="004412A3" w:rsidRPr="00450A44">
        <w:rPr>
          <w:sz w:val="24"/>
          <w:szCs w:val="24"/>
        </w:rPr>
        <w:t>A letter was</w:t>
      </w:r>
      <w:r w:rsidR="006367CF" w:rsidRPr="00450A44">
        <w:rPr>
          <w:sz w:val="24"/>
          <w:szCs w:val="24"/>
        </w:rPr>
        <w:t xml:space="preserve"> sent</w:t>
      </w:r>
      <w:r w:rsidR="004412A3" w:rsidRPr="00450A44">
        <w:rPr>
          <w:sz w:val="24"/>
          <w:szCs w:val="24"/>
        </w:rPr>
        <w:t xml:space="preserve">.  They did </w:t>
      </w:r>
      <w:r w:rsidR="00450A44" w:rsidRPr="00450A44">
        <w:rPr>
          <w:sz w:val="24"/>
          <w:szCs w:val="24"/>
        </w:rPr>
        <w:t>m</w:t>
      </w:r>
      <w:r w:rsidR="004412A3" w:rsidRPr="00450A44">
        <w:rPr>
          <w:sz w:val="24"/>
          <w:szCs w:val="24"/>
        </w:rPr>
        <w:t xml:space="preserve">ow and </w:t>
      </w:r>
      <w:r w:rsidR="006367CF" w:rsidRPr="00450A44">
        <w:rPr>
          <w:sz w:val="24"/>
          <w:szCs w:val="24"/>
        </w:rPr>
        <w:t xml:space="preserve">did </w:t>
      </w:r>
      <w:r w:rsidR="004412A3" w:rsidRPr="00450A44">
        <w:rPr>
          <w:sz w:val="24"/>
          <w:szCs w:val="24"/>
        </w:rPr>
        <w:t xml:space="preserve">a few </w:t>
      </w:r>
      <w:r w:rsidR="006367CF" w:rsidRPr="00450A44">
        <w:rPr>
          <w:sz w:val="24"/>
          <w:szCs w:val="24"/>
        </w:rPr>
        <w:t>other things</w:t>
      </w:r>
      <w:r w:rsidR="004412A3" w:rsidRPr="00450A44">
        <w:rPr>
          <w:sz w:val="24"/>
          <w:szCs w:val="24"/>
        </w:rPr>
        <w:t xml:space="preserve">.  Copley said she </w:t>
      </w:r>
      <w:r w:rsidR="006367CF" w:rsidRPr="00450A44">
        <w:rPr>
          <w:sz w:val="24"/>
          <w:szCs w:val="24"/>
        </w:rPr>
        <w:t>will keep track</w:t>
      </w:r>
      <w:r w:rsidR="004412A3" w:rsidRPr="00450A44">
        <w:rPr>
          <w:sz w:val="24"/>
          <w:szCs w:val="24"/>
        </w:rPr>
        <w:t xml:space="preserve"> as to what is going on</w:t>
      </w:r>
      <w:r w:rsidR="006367CF" w:rsidRPr="00450A44">
        <w:rPr>
          <w:sz w:val="24"/>
          <w:szCs w:val="24"/>
        </w:rPr>
        <w:t xml:space="preserve">. </w:t>
      </w:r>
      <w:r w:rsidR="004412A3" w:rsidRPr="00450A44">
        <w:rPr>
          <w:sz w:val="24"/>
          <w:szCs w:val="24"/>
        </w:rPr>
        <w:t xml:space="preserve"> She said she has not been able to go </w:t>
      </w:r>
      <w:r w:rsidR="00EF66F6" w:rsidRPr="00450A44">
        <w:rPr>
          <w:sz w:val="24"/>
          <w:szCs w:val="24"/>
        </w:rPr>
        <w:t>inside.</w:t>
      </w:r>
    </w:p>
    <w:p w:rsidR="00764D8F" w:rsidRPr="00450A44" w:rsidRDefault="00764D8F" w:rsidP="00764D8F">
      <w:pPr>
        <w:pStyle w:val="ListParagraph"/>
        <w:numPr>
          <w:ilvl w:val="0"/>
          <w:numId w:val="2"/>
        </w:numPr>
        <w:spacing w:after="0" w:line="240" w:lineRule="auto"/>
        <w:jc w:val="both"/>
        <w:rPr>
          <w:sz w:val="24"/>
          <w:szCs w:val="24"/>
        </w:rPr>
      </w:pPr>
      <w:r w:rsidRPr="00450A44">
        <w:rPr>
          <w:b/>
          <w:sz w:val="24"/>
          <w:szCs w:val="24"/>
        </w:rPr>
        <w:t>787 South Donald</w:t>
      </w:r>
      <w:r w:rsidRPr="00450A44">
        <w:rPr>
          <w:sz w:val="24"/>
          <w:szCs w:val="24"/>
        </w:rPr>
        <w:t xml:space="preserve"> –</w:t>
      </w:r>
      <w:r w:rsidR="00677390" w:rsidRPr="00450A44">
        <w:rPr>
          <w:sz w:val="24"/>
          <w:szCs w:val="24"/>
        </w:rPr>
        <w:t xml:space="preserve"> </w:t>
      </w:r>
      <w:r w:rsidR="004412A3" w:rsidRPr="00450A44">
        <w:rPr>
          <w:sz w:val="24"/>
          <w:szCs w:val="24"/>
        </w:rPr>
        <w:t>W</w:t>
      </w:r>
      <w:r w:rsidR="00EF66F6" w:rsidRPr="00450A44">
        <w:rPr>
          <w:sz w:val="24"/>
          <w:szCs w:val="24"/>
        </w:rPr>
        <w:t>atching</w:t>
      </w:r>
      <w:r w:rsidR="004412A3" w:rsidRPr="00450A44">
        <w:rPr>
          <w:sz w:val="24"/>
          <w:szCs w:val="24"/>
        </w:rPr>
        <w:t>.</w:t>
      </w:r>
    </w:p>
    <w:p w:rsidR="00764D8F" w:rsidRPr="00450A44" w:rsidRDefault="00764D8F" w:rsidP="00764D8F">
      <w:pPr>
        <w:spacing w:after="0" w:line="240" w:lineRule="auto"/>
        <w:jc w:val="both"/>
        <w:rPr>
          <w:sz w:val="24"/>
          <w:szCs w:val="24"/>
        </w:rPr>
      </w:pPr>
    </w:p>
    <w:p w:rsidR="00764D8F" w:rsidRPr="00450A44" w:rsidRDefault="00764D8F" w:rsidP="00764D8F">
      <w:pPr>
        <w:pStyle w:val="ListParagraph"/>
        <w:numPr>
          <w:ilvl w:val="0"/>
          <w:numId w:val="1"/>
        </w:numPr>
        <w:spacing w:after="0" w:line="240" w:lineRule="auto"/>
        <w:jc w:val="both"/>
        <w:rPr>
          <w:b/>
          <w:sz w:val="24"/>
          <w:szCs w:val="24"/>
        </w:rPr>
      </w:pPr>
      <w:r w:rsidRPr="00450A44">
        <w:rPr>
          <w:b/>
          <w:sz w:val="24"/>
          <w:szCs w:val="24"/>
        </w:rPr>
        <w:t xml:space="preserve">Commercial Properties on </w:t>
      </w:r>
      <w:r w:rsidR="00450A44" w:rsidRPr="00450A44">
        <w:rPr>
          <w:b/>
          <w:sz w:val="24"/>
          <w:szCs w:val="24"/>
        </w:rPr>
        <w:t>R</w:t>
      </w:r>
      <w:r w:rsidRPr="00450A44">
        <w:rPr>
          <w:b/>
          <w:sz w:val="24"/>
          <w:szCs w:val="24"/>
        </w:rPr>
        <w:t>adar –</w:t>
      </w:r>
    </w:p>
    <w:p w:rsidR="00764D8F" w:rsidRPr="00450A44" w:rsidRDefault="00715A3D" w:rsidP="00764D8F">
      <w:pPr>
        <w:pStyle w:val="ListParagraph"/>
        <w:numPr>
          <w:ilvl w:val="0"/>
          <w:numId w:val="3"/>
        </w:numPr>
        <w:spacing w:after="0" w:line="240" w:lineRule="auto"/>
        <w:jc w:val="both"/>
        <w:rPr>
          <w:sz w:val="24"/>
          <w:szCs w:val="24"/>
        </w:rPr>
      </w:pPr>
      <w:r w:rsidRPr="00450A44">
        <w:rPr>
          <w:b/>
          <w:sz w:val="24"/>
          <w:szCs w:val="24"/>
        </w:rPr>
        <w:t xml:space="preserve">C-220-224 N Morgan – Two Thrifty Girls – PENDING HEARING </w:t>
      </w:r>
      <w:r w:rsidRPr="00450A44">
        <w:rPr>
          <w:sz w:val="24"/>
          <w:szCs w:val="24"/>
        </w:rPr>
        <w:t>–</w:t>
      </w:r>
      <w:r w:rsidR="00EF66F6" w:rsidRPr="00450A44">
        <w:rPr>
          <w:sz w:val="24"/>
          <w:szCs w:val="24"/>
        </w:rPr>
        <w:t xml:space="preserve"> </w:t>
      </w:r>
      <w:r w:rsidR="004412A3" w:rsidRPr="00450A44">
        <w:rPr>
          <w:sz w:val="24"/>
          <w:szCs w:val="24"/>
        </w:rPr>
        <w:t>Notice was</w:t>
      </w:r>
      <w:r w:rsidR="00EF66F6" w:rsidRPr="00450A44">
        <w:rPr>
          <w:sz w:val="24"/>
          <w:szCs w:val="24"/>
        </w:rPr>
        <w:t xml:space="preserve"> sent </w:t>
      </w:r>
      <w:r w:rsidR="004412A3" w:rsidRPr="00450A44">
        <w:rPr>
          <w:sz w:val="24"/>
          <w:szCs w:val="24"/>
        </w:rPr>
        <w:t>but no</w:t>
      </w:r>
      <w:r w:rsidR="00EF66F6" w:rsidRPr="00450A44">
        <w:rPr>
          <w:sz w:val="24"/>
          <w:szCs w:val="24"/>
        </w:rPr>
        <w:t xml:space="preserve">t accepted.  </w:t>
      </w:r>
      <w:r w:rsidR="00252633" w:rsidRPr="00450A44">
        <w:rPr>
          <w:sz w:val="24"/>
          <w:szCs w:val="24"/>
        </w:rPr>
        <w:t xml:space="preserve">Director Copley said the owner </w:t>
      </w:r>
      <w:r w:rsidR="00EF66F6" w:rsidRPr="00450A44">
        <w:rPr>
          <w:sz w:val="24"/>
          <w:szCs w:val="24"/>
        </w:rPr>
        <w:t>did</w:t>
      </w:r>
      <w:r w:rsidR="004412A3" w:rsidRPr="00450A44">
        <w:rPr>
          <w:sz w:val="24"/>
          <w:szCs w:val="24"/>
        </w:rPr>
        <w:t xml:space="preserve"> </w:t>
      </w:r>
      <w:r w:rsidR="00EF66F6" w:rsidRPr="00450A44">
        <w:rPr>
          <w:sz w:val="24"/>
          <w:szCs w:val="24"/>
        </w:rPr>
        <w:t>speak with Kyle</w:t>
      </w:r>
      <w:r w:rsidR="00252633" w:rsidRPr="00450A44">
        <w:rPr>
          <w:sz w:val="24"/>
          <w:szCs w:val="24"/>
        </w:rPr>
        <w:t xml:space="preserve"> Gardner</w:t>
      </w:r>
      <w:r w:rsidR="00EF66F6" w:rsidRPr="00450A44">
        <w:rPr>
          <w:sz w:val="24"/>
          <w:szCs w:val="24"/>
        </w:rPr>
        <w:t xml:space="preserve">.  He thinks he can </w:t>
      </w:r>
      <w:r w:rsidR="00252633" w:rsidRPr="00450A44">
        <w:rPr>
          <w:sz w:val="24"/>
          <w:szCs w:val="24"/>
        </w:rPr>
        <w:t xml:space="preserve">convince </w:t>
      </w:r>
      <w:r w:rsidR="00EF66F6" w:rsidRPr="00450A44">
        <w:rPr>
          <w:sz w:val="24"/>
          <w:szCs w:val="24"/>
        </w:rPr>
        <w:t>them to move forward</w:t>
      </w:r>
      <w:r w:rsidR="00252633" w:rsidRPr="00450A44">
        <w:rPr>
          <w:sz w:val="24"/>
          <w:szCs w:val="24"/>
        </w:rPr>
        <w:t>.</w:t>
      </w:r>
    </w:p>
    <w:p w:rsidR="00715A3D" w:rsidRPr="00450A44" w:rsidRDefault="00715A3D" w:rsidP="00764D8F">
      <w:pPr>
        <w:pStyle w:val="ListParagraph"/>
        <w:numPr>
          <w:ilvl w:val="0"/>
          <w:numId w:val="3"/>
        </w:numPr>
        <w:spacing w:after="0" w:line="240" w:lineRule="auto"/>
        <w:jc w:val="both"/>
        <w:rPr>
          <w:sz w:val="24"/>
          <w:szCs w:val="24"/>
        </w:rPr>
      </w:pPr>
      <w:r w:rsidRPr="00450A44">
        <w:rPr>
          <w:b/>
          <w:sz w:val="24"/>
          <w:szCs w:val="24"/>
        </w:rPr>
        <w:lastRenderedPageBreak/>
        <w:t>C-226 N Main – Ault – PENDING HEARING</w:t>
      </w:r>
      <w:r w:rsidRPr="00450A44">
        <w:rPr>
          <w:sz w:val="24"/>
          <w:szCs w:val="24"/>
        </w:rPr>
        <w:t xml:space="preserve"> –</w:t>
      </w:r>
      <w:r w:rsidR="000166DA">
        <w:rPr>
          <w:sz w:val="24"/>
          <w:szCs w:val="24"/>
        </w:rPr>
        <w:t xml:space="preserve"> </w:t>
      </w:r>
      <w:r w:rsidR="00252633" w:rsidRPr="00450A44">
        <w:rPr>
          <w:sz w:val="24"/>
          <w:szCs w:val="24"/>
        </w:rPr>
        <w:t>The owner</w:t>
      </w:r>
      <w:r w:rsidR="00EF66F6" w:rsidRPr="00450A44">
        <w:rPr>
          <w:sz w:val="24"/>
          <w:szCs w:val="24"/>
        </w:rPr>
        <w:t xml:space="preserve"> has not responded.  </w:t>
      </w:r>
      <w:r w:rsidR="00252633" w:rsidRPr="00450A44">
        <w:rPr>
          <w:sz w:val="24"/>
          <w:szCs w:val="24"/>
        </w:rPr>
        <w:t>Copley has n</w:t>
      </w:r>
      <w:r w:rsidR="00EF66F6" w:rsidRPr="00450A44">
        <w:rPr>
          <w:sz w:val="24"/>
          <w:szCs w:val="24"/>
        </w:rPr>
        <w:t xml:space="preserve">ot </w:t>
      </w:r>
      <w:r w:rsidR="00252633" w:rsidRPr="00450A44">
        <w:rPr>
          <w:sz w:val="24"/>
          <w:szCs w:val="24"/>
        </w:rPr>
        <w:t xml:space="preserve">been </w:t>
      </w:r>
      <w:r w:rsidR="00EF66F6" w:rsidRPr="00450A44">
        <w:rPr>
          <w:sz w:val="24"/>
          <w:szCs w:val="24"/>
        </w:rPr>
        <w:t>able to get inside. B</w:t>
      </w:r>
      <w:r w:rsidR="00252633" w:rsidRPr="00450A44">
        <w:rPr>
          <w:sz w:val="24"/>
          <w:szCs w:val="24"/>
        </w:rPr>
        <w:t xml:space="preserve">erkemeier moved to </w:t>
      </w:r>
      <w:r w:rsidR="00EF66F6" w:rsidRPr="00450A44">
        <w:rPr>
          <w:sz w:val="24"/>
          <w:szCs w:val="24"/>
        </w:rPr>
        <w:t xml:space="preserve">set </w:t>
      </w:r>
      <w:r w:rsidR="00252633" w:rsidRPr="00450A44">
        <w:rPr>
          <w:sz w:val="24"/>
          <w:szCs w:val="24"/>
        </w:rPr>
        <w:t xml:space="preserve">it </w:t>
      </w:r>
      <w:r w:rsidR="00EF66F6" w:rsidRPr="00450A44">
        <w:rPr>
          <w:sz w:val="24"/>
          <w:szCs w:val="24"/>
        </w:rPr>
        <w:t>for</w:t>
      </w:r>
      <w:r w:rsidR="00252633" w:rsidRPr="00450A44">
        <w:rPr>
          <w:sz w:val="24"/>
          <w:szCs w:val="24"/>
        </w:rPr>
        <w:t xml:space="preserve"> a</w:t>
      </w:r>
      <w:r w:rsidR="00EF66F6" w:rsidRPr="00450A44">
        <w:rPr>
          <w:sz w:val="24"/>
          <w:szCs w:val="24"/>
        </w:rPr>
        <w:t xml:space="preserve"> hearing.  </w:t>
      </w:r>
      <w:r w:rsidR="00252633" w:rsidRPr="00450A44">
        <w:rPr>
          <w:sz w:val="24"/>
          <w:szCs w:val="24"/>
        </w:rPr>
        <w:t>Bridges seconded the motion.  Motion carried.</w:t>
      </w:r>
    </w:p>
    <w:p w:rsidR="00715A3D" w:rsidRPr="00450A44" w:rsidRDefault="00715A3D" w:rsidP="00764D8F">
      <w:pPr>
        <w:pStyle w:val="ListParagraph"/>
        <w:numPr>
          <w:ilvl w:val="0"/>
          <w:numId w:val="3"/>
        </w:numPr>
        <w:spacing w:after="0" w:line="240" w:lineRule="auto"/>
        <w:jc w:val="both"/>
        <w:rPr>
          <w:sz w:val="24"/>
          <w:szCs w:val="24"/>
        </w:rPr>
      </w:pPr>
      <w:r w:rsidRPr="00450A44">
        <w:rPr>
          <w:b/>
          <w:sz w:val="24"/>
          <w:szCs w:val="24"/>
        </w:rPr>
        <w:t>C-120 E 2nd – PENDING HEARING</w:t>
      </w:r>
      <w:r w:rsidRPr="00450A44">
        <w:rPr>
          <w:sz w:val="24"/>
          <w:szCs w:val="24"/>
        </w:rPr>
        <w:t xml:space="preserve"> </w:t>
      </w:r>
      <w:r w:rsidR="00252633" w:rsidRPr="00450A44">
        <w:rPr>
          <w:sz w:val="24"/>
          <w:szCs w:val="24"/>
        </w:rPr>
        <w:t>-</w:t>
      </w:r>
      <w:r w:rsidR="000166DA">
        <w:rPr>
          <w:sz w:val="24"/>
          <w:szCs w:val="24"/>
        </w:rPr>
        <w:t xml:space="preserve"> </w:t>
      </w:r>
      <w:r w:rsidR="00252633" w:rsidRPr="00450A44">
        <w:rPr>
          <w:sz w:val="24"/>
          <w:szCs w:val="24"/>
        </w:rPr>
        <w:t xml:space="preserve">Copley spoke </w:t>
      </w:r>
      <w:r w:rsidR="00EF66F6" w:rsidRPr="00450A44">
        <w:rPr>
          <w:sz w:val="24"/>
          <w:szCs w:val="24"/>
        </w:rPr>
        <w:t xml:space="preserve">to </w:t>
      </w:r>
      <w:r w:rsidR="00252633" w:rsidRPr="00450A44">
        <w:rPr>
          <w:sz w:val="24"/>
          <w:szCs w:val="24"/>
        </w:rPr>
        <w:t>the ow</w:t>
      </w:r>
      <w:r w:rsidR="0022592F" w:rsidRPr="00450A44">
        <w:rPr>
          <w:sz w:val="24"/>
          <w:szCs w:val="24"/>
        </w:rPr>
        <w:t>n</w:t>
      </w:r>
      <w:r w:rsidR="00252633" w:rsidRPr="00450A44">
        <w:rPr>
          <w:sz w:val="24"/>
          <w:szCs w:val="24"/>
        </w:rPr>
        <w:t xml:space="preserve">er </w:t>
      </w:r>
      <w:r w:rsidR="00EF66F6" w:rsidRPr="00450A44">
        <w:rPr>
          <w:sz w:val="24"/>
          <w:szCs w:val="24"/>
        </w:rPr>
        <w:t xml:space="preserve">by phone. </w:t>
      </w:r>
      <w:r w:rsidR="0022592F" w:rsidRPr="00450A44">
        <w:rPr>
          <w:sz w:val="24"/>
          <w:szCs w:val="24"/>
        </w:rPr>
        <w:t xml:space="preserve">He had plenty </w:t>
      </w:r>
      <w:r w:rsidR="00EF66F6" w:rsidRPr="00450A44">
        <w:rPr>
          <w:sz w:val="24"/>
          <w:szCs w:val="24"/>
        </w:rPr>
        <w:t>o</w:t>
      </w:r>
      <w:r w:rsidR="0022592F" w:rsidRPr="00450A44">
        <w:rPr>
          <w:sz w:val="24"/>
          <w:szCs w:val="24"/>
        </w:rPr>
        <w:t xml:space="preserve">f </w:t>
      </w:r>
      <w:r w:rsidR="00EF66F6" w:rsidRPr="00450A44">
        <w:rPr>
          <w:sz w:val="24"/>
          <w:szCs w:val="24"/>
        </w:rPr>
        <w:t>excuses</w:t>
      </w:r>
      <w:r w:rsidR="0022592F" w:rsidRPr="00450A44">
        <w:rPr>
          <w:sz w:val="24"/>
          <w:szCs w:val="24"/>
        </w:rPr>
        <w:t xml:space="preserve"> why he had not done the painting</w:t>
      </w:r>
      <w:r w:rsidR="00EF66F6" w:rsidRPr="00450A44">
        <w:rPr>
          <w:sz w:val="24"/>
          <w:szCs w:val="24"/>
        </w:rPr>
        <w:t xml:space="preserve">.  </w:t>
      </w:r>
      <w:r w:rsidR="0022592F" w:rsidRPr="00450A44">
        <w:rPr>
          <w:sz w:val="24"/>
          <w:szCs w:val="24"/>
        </w:rPr>
        <w:t>He told Copley that he would give her a p</w:t>
      </w:r>
      <w:r w:rsidR="00785D89" w:rsidRPr="00450A44">
        <w:rPr>
          <w:sz w:val="24"/>
          <w:szCs w:val="24"/>
        </w:rPr>
        <w:t xml:space="preserve">hone call </w:t>
      </w:r>
      <w:r w:rsidR="0022592F" w:rsidRPr="00450A44">
        <w:rPr>
          <w:sz w:val="24"/>
          <w:szCs w:val="24"/>
        </w:rPr>
        <w:t>when they were ready to</w:t>
      </w:r>
      <w:r w:rsidR="00785D89" w:rsidRPr="00450A44">
        <w:rPr>
          <w:sz w:val="24"/>
          <w:szCs w:val="24"/>
        </w:rPr>
        <w:t xml:space="preserve"> start painting </w:t>
      </w:r>
      <w:r w:rsidR="0022592F" w:rsidRPr="00450A44">
        <w:rPr>
          <w:sz w:val="24"/>
          <w:szCs w:val="24"/>
        </w:rPr>
        <w:t xml:space="preserve">hopefully </w:t>
      </w:r>
      <w:r w:rsidR="00785D89" w:rsidRPr="00450A44">
        <w:rPr>
          <w:sz w:val="24"/>
          <w:szCs w:val="24"/>
        </w:rPr>
        <w:t>in July</w:t>
      </w:r>
      <w:r w:rsidR="0022592F" w:rsidRPr="00450A44">
        <w:rPr>
          <w:sz w:val="24"/>
          <w:szCs w:val="24"/>
        </w:rPr>
        <w:t>.  The owners were informed that this building was in the</w:t>
      </w:r>
      <w:r w:rsidR="00785D89" w:rsidRPr="00450A44">
        <w:rPr>
          <w:sz w:val="24"/>
          <w:szCs w:val="24"/>
        </w:rPr>
        <w:t xml:space="preserve"> historic district</w:t>
      </w:r>
      <w:r w:rsidR="0022592F" w:rsidRPr="00450A44">
        <w:rPr>
          <w:sz w:val="24"/>
          <w:szCs w:val="24"/>
        </w:rPr>
        <w:t xml:space="preserve"> and would need to have the paint colors approved.</w:t>
      </w:r>
    </w:p>
    <w:p w:rsidR="00715A3D" w:rsidRPr="00450A44" w:rsidRDefault="00715A3D" w:rsidP="00764D8F">
      <w:pPr>
        <w:pStyle w:val="ListParagraph"/>
        <w:numPr>
          <w:ilvl w:val="0"/>
          <w:numId w:val="3"/>
        </w:numPr>
        <w:spacing w:after="0" w:line="240" w:lineRule="auto"/>
        <w:jc w:val="both"/>
        <w:rPr>
          <w:sz w:val="24"/>
          <w:szCs w:val="24"/>
        </w:rPr>
      </w:pPr>
      <w:r w:rsidRPr="00450A44">
        <w:rPr>
          <w:b/>
          <w:sz w:val="24"/>
          <w:szCs w:val="24"/>
        </w:rPr>
        <w:t>C-American Legion – Status – Alley Opening</w:t>
      </w:r>
      <w:r w:rsidRPr="00450A44">
        <w:rPr>
          <w:sz w:val="24"/>
          <w:szCs w:val="24"/>
        </w:rPr>
        <w:t xml:space="preserve"> –</w:t>
      </w:r>
      <w:r w:rsidR="000166DA">
        <w:rPr>
          <w:sz w:val="24"/>
          <w:szCs w:val="24"/>
        </w:rPr>
        <w:t xml:space="preserve"> </w:t>
      </w:r>
      <w:r w:rsidR="0022592F" w:rsidRPr="00450A44">
        <w:rPr>
          <w:sz w:val="24"/>
          <w:szCs w:val="24"/>
        </w:rPr>
        <w:t xml:space="preserve">They have found a </w:t>
      </w:r>
      <w:r w:rsidR="00785D89" w:rsidRPr="00450A44">
        <w:rPr>
          <w:sz w:val="24"/>
          <w:szCs w:val="24"/>
        </w:rPr>
        <w:t>contract</w:t>
      </w:r>
      <w:r w:rsidR="0022592F" w:rsidRPr="00450A44">
        <w:rPr>
          <w:sz w:val="24"/>
          <w:szCs w:val="24"/>
        </w:rPr>
        <w:t>o</w:t>
      </w:r>
      <w:r w:rsidR="00785D89" w:rsidRPr="00450A44">
        <w:rPr>
          <w:sz w:val="24"/>
          <w:szCs w:val="24"/>
        </w:rPr>
        <w:t xml:space="preserve">r </w:t>
      </w:r>
      <w:r w:rsidR="0022592F" w:rsidRPr="00450A44">
        <w:rPr>
          <w:sz w:val="24"/>
          <w:szCs w:val="24"/>
        </w:rPr>
        <w:t xml:space="preserve">and are waiting </w:t>
      </w:r>
      <w:r w:rsidR="00785D89" w:rsidRPr="00450A44">
        <w:rPr>
          <w:sz w:val="24"/>
          <w:szCs w:val="24"/>
        </w:rPr>
        <w:t>t</w:t>
      </w:r>
      <w:r w:rsidR="0022592F" w:rsidRPr="00450A44">
        <w:rPr>
          <w:sz w:val="24"/>
          <w:szCs w:val="24"/>
        </w:rPr>
        <w:t>o be</w:t>
      </w:r>
      <w:r w:rsidR="00785D89" w:rsidRPr="00450A44">
        <w:rPr>
          <w:sz w:val="24"/>
          <w:szCs w:val="24"/>
        </w:rPr>
        <w:t xml:space="preserve"> put on </w:t>
      </w:r>
      <w:r w:rsidR="0022592F" w:rsidRPr="00450A44">
        <w:rPr>
          <w:sz w:val="24"/>
          <w:szCs w:val="24"/>
        </w:rPr>
        <w:t xml:space="preserve">their </w:t>
      </w:r>
      <w:r w:rsidR="00785D89" w:rsidRPr="00450A44">
        <w:rPr>
          <w:sz w:val="24"/>
          <w:szCs w:val="24"/>
        </w:rPr>
        <w:t>schedule</w:t>
      </w:r>
      <w:r w:rsidR="0022592F" w:rsidRPr="00450A44">
        <w:rPr>
          <w:sz w:val="24"/>
          <w:szCs w:val="24"/>
        </w:rPr>
        <w:t>.</w:t>
      </w:r>
      <w:r w:rsidR="00785D89" w:rsidRPr="00450A44">
        <w:rPr>
          <w:sz w:val="24"/>
          <w:szCs w:val="24"/>
        </w:rPr>
        <w:t xml:space="preserve"> </w:t>
      </w:r>
    </w:p>
    <w:p w:rsidR="00715A3D" w:rsidRPr="00450A44" w:rsidRDefault="00715A3D" w:rsidP="00715A3D">
      <w:pPr>
        <w:spacing w:after="0" w:line="240" w:lineRule="auto"/>
        <w:jc w:val="both"/>
        <w:rPr>
          <w:sz w:val="24"/>
          <w:szCs w:val="24"/>
        </w:rPr>
      </w:pPr>
    </w:p>
    <w:p w:rsidR="00715A3D" w:rsidRPr="00450A44" w:rsidRDefault="00715A3D" w:rsidP="0022592F">
      <w:pPr>
        <w:spacing w:after="0" w:line="240" w:lineRule="auto"/>
        <w:ind w:left="360"/>
        <w:jc w:val="both"/>
        <w:rPr>
          <w:b/>
          <w:sz w:val="24"/>
          <w:szCs w:val="24"/>
        </w:rPr>
      </w:pPr>
      <w:r w:rsidRPr="00450A44">
        <w:rPr>
          <w:b/>
          <w:sz w:val="24"/>
          <w:szCs w:val="24"/>
        </w:rPr>
        <w:t>Action Taken</w:t>
      </w:r>
    </w:p>
    <w:p w:rsidR="00715A3D" w:rsidRPr="00450A44" w:rsidRDefault="00572DA5" w:rsidP="00572DA5">
      <w:pPr>
        <w:pStyle w:val="ListParagraph"/>
        <w:numPr>
          <w:ilvl w:val="0"/>
          <w:numId w:val="5"/>
        </w:numPr>
        <w:spacing w:after="0" w:line="240" w:lineRule="auto"/>
        <w:jc w:val="both"/>
        <w:rPr>
          <w:sz w:val="24"/>
          <w:szCs w:val="24"/>
        </w:rPr>
      </w:pPr>
      <w:r w:rsidRPr="00450A44">
        <w:rPr>
          <w:b/>
          <w:sz w:val="24"/>
          <w:szCs w:val="24"/>
        </w:rPr>
        <w:t>R-420 N Harrison</w:t>
      </w:r>
      <w:r w:rsidR="0022592F" w:rsidRPr="00450A44">
        <w:rPr>
          <w:b/>
          <w:sz w:val="24"/>
          <w:szCs w:val="24"/>
        </w:rPr>
        <w:t xml:space="preserve"> -</w:t>
      </w:r>
      <w:r w:rsidRPr="00450A44">
        <w:rPr>
          <w:sz w:val="24"/>
          <w:szCs w:val="24"/>
        </w:rPr>
        <w:t xml:space="preserve"> </w:t>
      </w:r>
      <w:r w:rsidR="0022592F" w:rsidRPr="00450A44">
        <w:rPr>
          <w:sz w:val="24"/>
          <w:szCs w:val="24"/>
        </w:rPr>
        <w:t>St</w:t>
      </w:r>
      <w:r w:rsidRPr="00450A44">
        <w:rPr>
          <w:sz w:val="24"/>
          <w:szCs w:val="24"/>
        </w:rPr>
        <w:t xml:space="preserve">atus </w:t>
      </w:r>
      <w:r w:rsidR="0022592F" w:rsidRPr="00450A44">
        <w:rPr>
          <w:sz w:val="24"/>
          <w:szCs w:val="24"/>
        </w:rPr>
        <w:t xml:space="preserve">- </w:t>
      </w:r>
      <w:r w:rsidRPr="00450A44">
        <w:rPr>
          <w:sz w:val="24"/>
          <w:szCs w:val="24"/>
        </w:rPr>
        <w:t>November 1 Deadline –</w:t>
      </w:r>
      <w:r w:rsidR="0022592F" w:rsidRPr="00450A44">
        <w:rPr>
          <w:sz w:val="24"/>
          <w:szCs w:val="24"/>
        </w:rPr>
        <w:t xml:space="preserve"> The</w:t>
      </w:r>
      <w:r w:rsidR="00785D89" w:rsidRPr="00450A44">
        <w:rPr>
          <w:sz w:val="24"/>
          <w:szCs w:val="24"/>
        </w:rPr>
        <w:t xml:space="preserve"> roofers were working.  </w:t>
      </w:r>
      <w:r w:rsidR="0022592F" w:rsidRPr="00450A44">
        <w:rPr>
          <w:sz w:val="24"/>
          <w:szCs w:val="24"/>
        </w:rPr>
        <w:t>They are pai</w:t>
      </w:r>
      <w:r w:rsidR="00785D89" w:rsidRPr="00450A44">
        <w:rPr>
          <w:sz w:val="24"/>
          <w:szCs w:val="24"/>
        </w:rPr>
        <w:t xml:space="preserve">nting </w:t>
      </w:r>
      <w:r w:rsidR="00450A44" w:rsidRPr="00450A44">
        <w:rPr>
          <w:sz w:val="24"/>
          <w:szCs w:val="24"/>
        </w:rPr>
        <w:t xml:space="preserve">when </w:t>
      </w:r>
      <w:r w:rsidR="00785D89" w:rsidRPr="00450A44">
        <w:rPr>
          <w:sz w:val="24"/>
          <w:szCs w:val="24"/>
        </w:rPr>
        <w:t>weather</w:t>
      </w:r>
      <w:r w:rsidR="0022592F" w:rsidRPr="00450A44">
        <w:rPr>
          <w:sz w:val="24"/>
          <w:szCs w:val="24"/>
        </w:rPr>
        <w:t xml:space="preserve"> permit</w:t>
      </w:r>
      <w:r w:rsidR="00450A44" w:rsidRPr="00450A44">
        <w:rPr>
          <w:sz w:val="24"/>
          <w:szCs w:val="24"/>
        </w:rPr>
        <w:t>s</w:t>
      </w:r>
      <w:r w:rsidR="00785D89" w:rsidRPr="00450A44">
        <w:rPr>
          <w:sz w:val="24"/>
          <w:szCs w:val="24"/>
        </w:rPr>
        <w:t xml:space="preserve">.  </w:t>
      </w:r>
      <w:r w:rsidR="0022592F" w:rsidRPr="00450A44">
        <w:rPr>
          <w:sz w:val="24"/>
          <w:szCs w:val="24"/>
        </w:rPr>
        <w:t>There has been s</w:t>
      </w:r>
      <w:r w:rsidR="00785D89" w:rsidRPr="00450A44">
        <w:rPr>
          <w:sz w:val="24"/>
          <w:szCs w:val="24"/>
        </w:rPr>
        <w:t>ome delay with</w:t>
      </w:r>
      <w:r w:rsidR="0022592F" w:rsidRPr="00450A44">
        <w:rPr>
          <w:sz w:val="24"/>
          <w:szCs w:val="24"/>
        </w:rPr>
        <w:t xml:space="preserve"> the </w:t>
      </w:r>
      <w:r w:rsidR="00785D89" w:rsidRPr="00450A44">
        <w:rPr>
          <w:sz w:val="24"/>
          <w:szCs w:val="24"/>
        </w:rPr>
        <w:t xml:space="preserve">utilities.  </w:t>
      </w:r>
    </w:p>
    <w:p w:rsidR="00572DA5" w:rsidRPr="00450A44" w:rsidRDefault="00572DA5" w:rsidP="00572DA5">
      <w:pPr>
        <w:pStyle w:val="ListParagraph"/>
        <w:numPr>
          <w:ilvl w:val="0"/>
          <w:numId w:val="5"/>
        </w:numPr>
        <w:spacing w:after="0" w:line="240" w:lineRule="auto"/>
        <w:jc w:val="both"/>
        <w:rPr>
          <w:sz w:val="24"/>
          <w:szCs w:val="24"/>
        </w:rPr>
      </w:pPr>
      <w:r w:rsidRPr="00450A44">
        <w:rPr>
          <w:b/>
          <w:sz w:val="24"/>
          <w:szCs w:val="24"/>
        </w:rPr>
        <w:t xml:space="preserve">C-917 W </w:t>
      </w:r>
      <w:r w:rsidR="0022592F" w:rsidRPr="00450A44">
        <w:rPr>
          <w:b/>
          <w:sz w:val="24"/>
          <w:szCs w:val="24"/>
        </w:rPr>
        <w:t>3</w:t>
      </w:r>
      <w:r w:rsidR="0022592F" w:rsidRPr="00450A44">
        <w:rPr>
          <w:b/>
          <w:sz w:val="24"/>
          <w:szCs w:val="24"/>
          <w:vertAlign w:val="superscript"/>
        </w:rPr>
        <w:t>rd</w:t>
      </w:r>
      <w:r w:rsidR="0022592F" w:rsidRPr="00450A44">
        <w:rPr>
          <w:b/>
          <w:sz w:val="24"/>
          <w:szCs w:val="24"/>
        </w:rPr>
        <w:t xml:space="preserve"> - </w:t>
      </w:r>
      <w:r w:rsidRPr="00450A44">
        <w:rPr>
          <w:sz w:val="24"/>
          <w:szCs w:val="24"/>
        </w:rPr>
        <w:t>Complete and in compliance – 60</w:t>
      </w:r>
      <w:r w:rsidR="003E2B41" w:rsidRPr="00450A44">
        <w:rPr>
          <w:sz w:val="24"/>
          <w:szCs w:val="24"/>
        </w:rPr>
        <w:t>-</w:t>
      </w:r>
      <w:r w:rsidRPr="00450A44">
        <w:rPr>
          <w:sz w:val="24"/>
          <w:szCs w:val="24"/>
        </w:rPr>
        <w:t>day deadline from April 1, 2025 - June 1, 2025 –</w:t>
      </w:r>
    </w:p>
    <w:p w:rsidR="00572DA5" w:rsidRPr="00450A44" w:rsidRDefault="00572DA5" w:rsidP="00572DA5">
      <w:pPr>
        <w:pStyle w:val="ListParagraph"/>
        <w:numPr>
          <w:ilvl w:val="0"/>
          <w:numId w:val="5"/>
        </w:numPr>
        <w:spacing w:after="0" w:line="240" w:lineRule="auto"/>
        <w:jc w:val="both"/>
        <w:rPr>
          <w:sz w:val="24"/>
          <w:szCs w:val="24"/>
        </w:rPr>
      </w:pPr>
      <w:r w:rsidRPr="00450A44">
        <w:rPr>
          <w:b/>
          <w:sz w:val="24"/>
          <w:szCs w:val="24"/>
        </w:rPr>
        <w:t>R-1027 N Maple</w:t>
      </w:r>
      <w:r w:rsidRPr="00450A44">
        <w:rPr>
          <w:sz w:val="24"/>
          <w:szCs w:val="24"/>
        </w:rPr>
        <w:t xml:space="preserve"> – 60-day deadline –</w:t>
      </w:r>
    </w:p>
    <w:p w:rsidR="00572DA5" w:rsidRPr="00450A44" w:rsidRDefault="00572DA5" w:rsidP="00572DA5">
      <w:pPr>
        <w:pStyle w:val="ListParagraph"/>
        <w:numPr>
          <w:ilvl w:val="0"/>
          <w:numId w:val="5"/>
        </w:numPr>
        <w:spacing w:after="0" w:line="240" w:lineRule="auto"/>
        <w:jc w:val="both"/>
        <w:rPr>
          <w:sz w:val="24"/>
          <w:szCs w:val="24"/>
        </w:rPr>
      </w:pPr>
      <w:r w:rsidRPr="00450A44">
        <w:rPr>
          <w:b/>
          <w:sz w:val="24"/>
          <w:szCs w:val="24"/>
        </w:rPr>
        <w:t>R-801/803 E 11</w:t>
      </w:r>
      <w:r w:rsidRPr="00450A44">
        <w:rPr>
          <w:b/>
          <w:sz w:val="24"/>
          <w:szCs w:val="24"/>
          <w:vertAlign w:val="superscript"/>
        </w:rPr>
        <w:t>th</w:t>
      </w:r>
      <w:r w:rsidRPr="00450A44">
        <w:rPr>
          <w:sz w:val="24"/>
          <w:szCs w:val="24"/>
        </w:rPr>
        <w:t xml:space="preserve"> – 60-day deadline –</w:t>
      </w:r>
      <w:r w:rsidR="00785D89" w:rsidRPr="00450A44">
        <w:rPr>
          <w:sz w:val="24"/>
          <w:szCs w:val="24"/>
        </w:rPr>
        <w:t xml:space="preserve"> </w:t>
      </w:r>
      <w:r w:rsidR="0022592F" w:rsidRPr="00450A44">
        <w:rPr>
          <w:sz w:val="24"/>
          <w:szCs w:val="24"/>
        </w:rPr>
        <w:t xml:space="preserve">Copley said she </w:t>
      </w:r>
      <w:r w:rsidR="00785D89" w:rsidRPr="00450A44">
        <w:rPr>
          <w:sz w:val="24"/>
          <w:szCs w:val="24"/>
        </w:rPr>
        <w:t xml:space="preserve">spoke to </w:t>
      </w:r>
      <w:r w:rsidR="0022592F" w:rsidRPr="00450A44">
        <w:rPr>
          <w:sz w:val="24"/>
          <w:szCs w:val="24"/>
        </w:rPr>
        <w:t>the power of attorney and they are</w:t>
      </w:r>
      <w:r w:rsidR="00785D89" w:rsidRPr="00450A44">
        <w:rPr>
          <w:sz w:val="24"/>
          <w:szCs w:val="24"/>
        </w:rPr>
        <w:t xml:space="preserve"> trying to sort out </w:t>
      </w:r>
      <w:r w:rsidR="0022592F" w:rsidRPr="00450A44">
        <w:rPr>
          <w:sz w:val="24"/>
          <w:szCs w:val="24"/>
        </w:rPr>
        <w:t xml:space="preserve">what they need to </w:t>
      </w:r>
      <w:r w:rsidR="00450A44" w:rsidRPr="00450A44">
        <w:rPr>
          <w:sz w:val="24"/>
          <w:szCs w:val="24"/>
        </w:rPr>
        <w:t>do since</w:t>
      </w:r>
      <w:r w:rsidR="0022592F" w:rsidRPr="00450A44">
        <w:rPr>
          <w:sz w:val="24"/>
          <w:szCs w:val="24"/>
        </w:rPr>
        <w:t xml:space="preserve"> the </w:t>
      </w:r>
      <w:r w:rsidR="00785D89" w:rsidRPr="00450A44">
        <w:rPr>
          <w:sz w:val="24"/>
          <w:szCs w:val="24"/>
        </w:rPr>
        <w:t xml:space="preserve">death of </w:t>
      </w:r>
      <w:r w:rsidR="0022592F" w:rsidRPr="00450A44">
        <w:rPr>
          <w:sz w:val="24"/>
          <w:szCs w:val="24"/>
        </w:rPr>
        <w:t xml:space="preserve">the </w:t>
      </w:r>
      <w:r w:rsidR="00785D89" w:rsidRPr="00450A44">
        <w:rPr>
          <w:sz w:val="24"/>
          <w:szCs w:val="24"/>
        </w:rPr>
        <w:t>owner.</w:t>
      </w:r>
    </w:p>
    <w:p w:rsidR="00572DA5" w:rsidRPr="00450A44" w:rsidRDefault="00572DA5" w:rsidP="00572DA5">
      <w:pPr>
        <w:spacing w:after="0" w:line="240" w:lineRule="auto"/>
        <w:jc w:val="both"/>
        <w:rPr>
          <w:sz w:val="24"/>
          <w:szCs w:val="24"/>
        </w:rPr>
      </w:pPr>
    </w:p>
    <w:p w:rsidR="00572DA5" w:rsidRPr="00450A44" w:rsidRDefault="00572DA5" w:rsidP="00572DA5">
      <w:pPr>
        <w:spacing w:after="0" w:line="240" w:lineRule="auto"/>
        <w:jc w:val="both"/>
        <w:rPr>
          <w:sz w:val="24"/>
          <w:szCs w:val="24"/>
        </w:rPr>
      </w:pPr>
      <w:r w:rsidRPr="00450A44">
        <w:rPr>
          <w:sz w:val="24"/>
          <w:szCs w:val="24"/>
        </w:rPr>
        <w:t>4.</w:t>
      </w:r>
      <w:r w:rsidRPr="00450A44">
        <w:rPr>
          <w:sz w:val="24"/>
          <w:szCs w:val="24"/>
        </w:rPr>
        <w:tab/>
      </w:r>
      <w:r w:rsidR="003E2B41" w:rsidRPr="00450A44">
        <w:rPr>
          <w:b/>
          <w:sz w:val="24"/>
          <w:szCs w:val="24"/>
        </w:rPr>
        <w:t>Proactive Communication on grass and yard maintenance –</w:t>
      </w:r>
    </w:p>
    <w:p w:rsidR="003E2B41" w:rsidRPr="00450A44" w:rsidRDefault="003E2B41" w:rsidP="00572DA5">
      <w:pPr>
        <w:spacing w:after="0" w:line="240" w:lineRule="auto"/>
        <w:jc w:val="both"/>
        <w:rPr>
          <w:sz w:val="24"/>
          <w:szCs w:val="24"/>
        </w:rPr>
      </w:pPr>
    </w:p>
    <w:p w:rsidR="003E2B41" w:rsidRPr="00450A44" w:rsidRDefault="003E2B41" w:rsidP="00572DA5">
      <w:pPr>
        <w:spacing w:after="0" w:line="240" w:lineRule="auto"/>
        <w:jc w:val="both"/>
        <w:rPr>
          <w:b/>
          <w:sz w:val="24"/>
          <w:szCs w:val="24"/>
        </w:rPr>
      </w:pPr>
      <w:r w:rsidRPr="00450A44">
        <w:rPr>
          <w:b/>
          <w:sz w:val="24"/>
          <w:szCs w:val="24"/>
        </w:rPr>
        <w:t>NEW BUSINESS:</w:t>
      </w:r>
    </w:p>
    <w:p w:rsidR="003E2B41" w:rsidRPr="00450A44" w:rsidRDefault="003E2B41" w:rsidP="003E2B41">
      <w:pPr>
        <w:pStyle w:val="ListParagraph"/>
        <w:numPr>
          <w:ilvl w:val="0"/>
          <w:numId w:val="6"/>
        </w:numPr>
        <w:spacing w:after="0" w:line="240" w:lineRule="auto"/>
        <w:jc w:val="both"/>
        <w:rPr>
          <w:sz w:val="24"/>
          <w:szCs w:val="24"/>
        </w:rPr>
      </w:pPr>
      <w:r w:rsidRPr="00450A44">
        <w:rPr>
          <w:b/>
          <w:sz w:val="24"/>
          <w:szCs w:val="24"/>
        </w:rPr>
        <w:t xml:space="preserve">Noticed </w:t>
      </w:r>
      <w:r w:rsidRPr="00450A44">
        <w:rPr>
          <w:sz w:val="24"/>
          <w:szCs w:val="24"/>
        </w:rPr>
        <w:t>– Action Required and Deadline Dates –</w:t>
      </w:r>
    </w:p>
    <w:p w:rsidR="003E2B41" w:rsidRPr="00450A44" w:rsidRDefault="003E2B41" w:rsidP="003E2B41">
      <w:pPr>
        <w:pStyle w:val="ListParagraph"/>
        <w:numPr>
          <w:ilvl w:val="0"/>
          <w:numId w:val="6"/>
        </w:numPr>
        <w:spacing w:after="0" w:line="240" w:lineRule="auto"/>
        <w:jc w:val="both"/>
        <w:rPr>
          <w:sz w:val="24"/>
          <w:szCs w:val="24"/>
        </w:rPr>
      </w:pPr>
      <w:r w:rsidRPr="00450A44">
        <w:rPr>
          <w:b/>
          <w:sz w:val="24"/>
          <w:szCs w:val="24"/>
        </w:rPr>
        <w:t>Pending Hearings</w:t>
      </w:r>
      <w:r w:rsidRPr="00450A44">
        <w:rPr>
          <w:sz w:val="24"/>
          <w:szCs w:val="24"/>
        </w:rPr>
        <w:t xml:space="preserve"> – Hearing Dates –</w:t>
      </w:r>
    </w:p>
    <w:p w:rsidR="003E2B41" w:rsidRPr="00450A44" w:rsidRDefault="003E2B41" w:rsidP="003E2B41">
      <w:pPr>
        <w:spacing w:after="0" w:line="240" w:lineRule="auto"/>
        <w:jc w:val="both"/>
        <w:rPr>
          <w:sz w:val="24"/>
          <w:szCs w:val="24"/>
        </w:rPr>
      </w:pPr>
    </w:p>
    <w:p w:rsidR="003E2B41" w:rsidRPr="00450A44" w:rsidRDefault="003E2B41" w:rsidP="003E2B41">
      <w:pPr>
        <w:spacing w:after="0" w:line="240" w:lineRule="auto"/>
        <w:jc w:val="both"/>
        <w:rPr>
          <w:sz w:val="24"/>
          <w:szCs w:val="24"/>
        </w:rPr>
      </w:pPr>
      <w:r w:rsidRPr="00450A44">
        <w:rPr>
          <w:b/>
          <w:sz w:val="24"/>
          <w:szCs w:val="24"/>
        </w:rPr>
        <w:t>ADJOURN</w:t>
      </w:r>
      <w:r w:rsidRPr="00450A44">
        <w:rPr>
          <w:sz w:val="24"/>
          <w:szCs w:val="24"/>
        </w:rPr>
        <w:t>:</w:t>
      </w:r>
      <w:r w:rsidR="00785D89" w:rsidRPr="00450A44">
        <w:rPr>
          <w:sz w:val="24"/>
          <w:szCs w:val="24"/>
        </w:rPr>
        <w:t xml:space="preserve"> </w:t>
      </w:r>
      <w:r w:rsidR="0022592F" w:rsidRPr="00450A44">
        <w:rPr>
          <w:sz w:val="24"/>
          <w:szCs w:val="24"/>
        </w:rPr>
        <w:t xml:space="preserve"> There was nothing further to come before the Board; Cameron moved to adjourn.  Berkemeier seconded the motion.  The meeting adjourned at </w:t>
      </w:r>
      <w:r w:rsidR="00785D89" w:rsidRPr="00450A44">
        <w:rPr>
          <w:sz w:val="24"/>
          <w:szCs w:val="24"/>
        </w:rPr>
        <w:t xml:space="preserve">5:23 </w:t>
      </w:r>
      <w:r w:rsidR="0022592F" w:rsidRPr="00450A44">
        <w:rPr>
          <w:sz w:val="24"/>
          <w:szCs w:val="24"/>
        </w:rPr>
        <w:t>p.m.</w:t>
      </w:r>
    </w:p>
    <w:p w:rsidR="00572DA5" w:rsidRPr="00450A44" w:rsidRDefault="00572DA5" w:rsidP="00572DA5">
      <w:pPr>
        <w:spacing w:after="0" w:line="240" w:lineRule="auto"/>
        <w:jc w:val="both"/>
        <w:rPr>
          <w:sz w:val="24"/>
          <w:szCs w:val="24"/>
        </w:rPr>
      </w:pPr>
      <w:r w:rsidRPr="00450A44">
        <w:rPr>
          <w:sz w:val="24"/>
          <w:szCs w:val="24"/>
        </w:rPr>
        <w:t xml:space="preserve"> </w:t>
      </w:r>
    </w:p>
    <w:p w:rsidR="00764D8F" w:rsidRPr="00450A44" w:rsidRDefault="00764D8F">
      <w:pPr>
        <w:rPr>
          <w:sz w:val="24"/>
          <w:szCs w:val="24"/>
        </w:rPr>
      </w:pPr>
      <w:bookmarkStart w:id="0" w:name="_GoBack"/>
      <w:bookmarkEnd w:id="0"/>
    </w:p>
    <w:sectPr w:rsidR="00764D8F" w:rsidRPr="00450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13AA2"/>
    <w:multiLevelType w:val="hybridMultilevel"/>
    <w:tmpl w:val="5738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430B7"/>
    <w:multiLevelType w:val="hybridMultilevel"/>
    <w:tmpl w:val="73620826"/>
    <w:lvl w:ilvl="0" w:tplc="6122D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896DA8"/>
    <w:multiLevelType w:val="hybridMultilevel"/>
    <w:tmpl w:val="8FAC3230"/>
    <w:lvl w:ilvl="0" w:tplc="860E6E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4A7206"/>
    <w:multiLevelType w:val="hybridMultilevel"/>
    <w:tmpl w:val="6E0ADA7A"/>
    <w:lvl w:ilvl="0" w:tplc="F3941C4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C76F1B"/>
    <w:multiLevelType w:val="hybridMultilevel"/>
    <w:tmpl w:val="13365C7A"/>
    <w:lvl w:ilvl="0" w:tplc="7520B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D82450A"/>
    <w:multiLevelType w:val="hybridMultilevel"/>
    <w:tmpl w:val="DC345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0"/>
  </w:docVars>
  <w:rsids>
    <w:rsidRoot w:val="00764D8F"/>
    <w:rsid w:val="000166DA"/>
    <w:rsid w:val="001E478D"/>
    <w:rsid w:val="0022592F"/>
    <w:rsid w:val="00252633"/>
    <w:rsid w:val="003077D6"/>
    <w:rsid w:val="003242DC"/>
    <w:rsid w:val="003E2B41"/>
    <w:rsid w:val="004412A3"/>
    <w:rsid w:val="00450A44"/>
    <w:rsid w:val="00572DA5"/>
    <w:rsid w:val="005A740E"/>
    <w:rsid w:val="006367CF"/>
    <w:rsid w:val="00677390"/>
    <w:rsid w:val="00715A3D"/>
    <w:rsid w:val="00764D8F"/>
    <w:rsid w:val="00785D89"/>
    <w:rsid w:val="007B176C"/>
    <w:rsid w:val="008039A4"/>
    <w:rsid w:val="00AB2918"/>
    <w:rsid w:val="00AC56EC"/>
    <w:rsid w:val="00BF79A8"/>
    <w:rsid w:val="00C84878"/>
    <w:rsid w:val="00D60638"/>
    <w:rsid w:val="00ED0F05"/>
    <w:rsid w:val="00EF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093C1BA7"/>
  <w15:chartTrackingRefBased/>
  <w15:docId w15:val="{21BFAA15-A0F8-4614-A6E1-0ADB573E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D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D8F"/>
    <w:pPr>
      <w:ind w:left="720"/>
      <w:contextualSpacing/>
    </w:pPr>
  </w:style>
  <w:style w:type="paragraph" w:styleId="BalloonText">
    <w:name w:val="Balloon Text"/>
    <w:basedOn w:val="Normal"/>
    <w:link w:val="BalloonTextChar"/>
    <w:uiPriority w:val="99"/>
    <w:semiHidden/>
    <w:unhideWhenUsed/>
    <w:rsid w:val="00AB2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918"/>
    <w:rPr>
      <w:rFonts w:ascii="Segoe UI" w:hAnsi="Segoe UI" w:cs="Segoe UI"/>
      <w:sz w:val="18"/>
      <w:szCs w:val="18"/>
    </w:rPr>
  </w:style>
  <w:style w:type="character" w:styleId="CommentReference">
    <w:name w:val="annotation reference"/>
    <w:basedOn w:val="DefaultParagraphFont"/>
    <w:uiPriority w:val="99"/>
    <w:semiHidden/>
    <w:unhideWhenUsed/>
    <w:rsid w:val="00AB2918"/>
    <w:rPr>
      <w:sz w:val="16"/>
      <w:szCs w:val="16"/>
    </w:rPr>
  </w:style>
  <w:style w:type="paragraph" w:styleId="CommentText">
    <w:name w:val="annotation text"/>
    <w:basedOn w:val="Normal"/>
    <w:link w:val="CommentTextChar"/>
    <w:uiPriority w:val="99"/>
    <w:semiHidden/>
    <w:unhideWhenUsed/>
    <w:rsid w:val="00AB2918"/>
    <w:pPr>
      <w:spacing w:line="240" w:lineRule="auto"/>
    </w:pPr>
    <w:rPr>
      <w:sz w:val="20"/>
      <w:szCs w:val="20"/>
    </w:rPr>
  </w:style>
  <w:style w:type="character" w:customStyle="1" w:styleId="CommentTextChar">
    <w:name w:val="Comment Text Char"/>
    <w:basedOn w:val="DefaultParagraphFont"/>
    <w:link w:val="CommentText"/>
    <w:uiPriority w:val="99"/>
    <w:semiHidden/>
    <w:rsid w:val="00AB2918"/>
    <w:rPr>
      <w:sz w:val="20"/>
      <w:szCs w:val="20"/>
    </w:rPr>
  </w:style>
  <w:style w:type="paragraph" w:styleId="CommentSubject">
    <w:name w:val="annotation subject"/>
    <w:basedOn w:val="CommentText"/>
    <w:next w:val="CommentText"/>
    <w:link w:val="CommentSubjectChar"/>
    <w:uiPriority w:val="99"/>
    <w:semiHidden/>
    <w:unhideWhenUsed/>
    <w:rsid w:val="00AB2918"/>
    <w:rPr>
      <w:b/>
      <w:bCs/>
    </w:rPr>
  </w:style>
  <w:style w:type="character" w:customStyle="1" w:styleId="CommentSubjectChar">
    <w:name w:val="Comment Subject Char"/>
    <w:basedOn w:val="CommentTextChar"/>
    <w:link w:val="CommentSubject"/>
    <w:uiPriority w:val="99"/>
    <w:semiHidden/>
    <w:rsid w:val="00AB29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505AE-3FCA-4F9C-8DB9-843154F2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2025-05-23T13:02:00Z</dcterms:created>
  <dcterms:modified xsi:type="dcterms:W3CDTF">2025-05-23T13:06:00Z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Recordings\dcr_20250520_165612.dcr</vt:lpwstr>
  </property>
</Properties>
</file>