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6F3" w:rsidRDefault="003746F3" w:rsidP="003746F3">
      <w:pPr>
        <w:pStyle w:val="NoSpacing"/>
        <w:tabs>
          <w:tab w:val="left" w:pos="720"/>
        </w:tabs>
        <w:jc w:val="both"/>
        <w:rPr>
          <w:b/>
          <w:sz w:val="40"/>
          <w:szCs w:val="40"/>
        </w:rPr>
      </w:pPr>
      <w:r>
        <w:rPr>
          <w:b/>
          <w:sz w:val="40"/>
          <w:szCs w:val="40"/>
        </w:rPr>
        <w:t>MEETING OF THE BOARD OF PUBLIC WORKS AND SAFETY OF THE CITY OF RUSHVILLE. INDIANA</w:t>
      </w:r>
    </w:p>
    <w:p w:rsidR="003746F3" w:rsidRDefault="003746F3" w:rsidP="003746F3">
      <w:pPr>
        <w:pStyle w:val="NoSpacing"/>
        <w:tabs>
          <w:tab w:val="left" w:pos="720"/>
        </w:tabs>
        <w:jc w:val="both"/>
        <w:rPr>
          <w:b/>
          <w:sz w:val="32"/>
          <w:szCs w:val="32"/>
        </w:rPr>
      </w:pPr>
      <w:r>
        <w:rPr>
          <w:b/>
          <w:sz w:val="32"/>
          <w:szCs w:val="32"/>
        </w:rPr>
        <w:t>OCTOBER 1, 2024</w:t>
      </w:r>
    </w:p>
    <w:p w:rsidR="003746F3" w:rsidRDefault="003746F3" w:rsidP="003746F3">
      <w:pPr>
        <w:pStyle w:val="NoSpacing"/>
        <w:tabs>
          <w:tab w:val="left" w:pos="720"/>
        </w:tabs>
        <w:jc w:val="both"/>
        <w:rPr>
          <w:b/>
          <w:sz w:val="32"/>
          <w:szCs w:val="32"/>
        </w:rPr>
      </w:pPr>
      <w:r w:rsidRPr="009A4829">
        <w:rPr>
          <w:b/>
          <w:sz w:val="32"/>
          <w:szCs w:val="32"/>
          <w:u w:val="single"/>
        </w:rPr>
        <w:t>5:30 P.M.</w:t>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p>
    <w:p w:rsidR="003746F3" w:rsidRPr="009A4829" w:rsidRDefault="003746F3" w:rsidP="003746F3">
      <w:pPr>
        <w:pStyle w:val="NoSpacing"/>
        <w:tabs>
          <w:tab w:val="left" w:pos="720"/>
        </w:tabs>
        <w:jc w:val="both"/>
        <w:rPr>
          <w:b/>
          <w:sz w:val="32"/>
          <w:szCs w:val="32"/>
        </w:rPr>
      </w:pPr>
    </w:p>
    <w:p w:rsidR="00D92513" w:rsidRPr="00237452" w:rsidRDefault="00D92513" w:rsidP="00D92513">
      <w:pPr>
        <w:pStyle w:val="NoSpacing"/>
        <w:tabs>
          <w:tab w:val="left" w:pos="720"/>
        </w:tabs>
        <w:jc w:val="both"/>
        <w:rPr>
          <w:sz w:val="24"/>
          <w:szCs w:val="24"/>
        </w:rPr>
      </w:pPr>
      <w:r>
        <w:rPr>
          <w:b/>
          <w:sz w:val="24"/>
          <w:szCs w:val="24"/>
        </w:rPr>
        <w:t xml:space="preserve">CALL TO ORDER:  </w:t>
      </w:r>
      <w:r w:rsidRPr="00237452">
        <w:rPr>
          <w:sz w:val="24"/>
          <w:szCs w:val="24"/>
        </w:rPr>
        <w:t>The Board of Public Works and Safety met on the above date and time at 330 North Main Suite 200 Rushville, Indiana.  Mayor Pavey called the meeting to order at 5:30 p.m.</w:t>
      </w:r>
    </w:p>
    <w:p w:rsidR="00D92513" w:rsidRPr="00237452" w:rsidRDefault="00D92513" w:rsidP="00D92513">
      <w:pPr>
        <w:pStyle w:val="NoSpacing"/>
        <w:tabs>
          <w:tab w:val="left" w:pos="720"/>
        </w:tabs>
        <w:jc w:val="both"/>
        <w:rPr>
          <w:b/>
          <w:sz w:val="24"/>
          <w:szCs w:val="24"/>
        </w:rPr>
      </w:pPr>
    </w:p>
    <w:p w:rsidR="00D92513" w:rsidRPr="00237452" w:rsidRDefault="00D92513" w:rsidP="00D92513">
      <w:pPr>
        <w:pStyle w:val="NoSpacing"/>
        <w:tabs>
          <w:tab w:val="left" w:pos="720"/>
        </w:tabs>
        <w:jc w:val="both"/>
        <w:rPr>
          <w:sz w:val="24"/>
          <w:szCs w:val="24"/>
        </w:rPr>
      </w:pPr>
      <w:r w:rsidRPr="00237452">
        <w:rPr>
          <w:b/>
          <w:sz w:val="24"/>
          <w:szCs w:val="24"/>
        </w:rPr>
        <w:t xml:space="preserve">ROLL CALL: </w:t>
      </w:r>
      <w:r w:rsidRPr="00237452">
        <w:rPr>
          <w:sz w:val="24"/>
          <w:szCs w:val="24"/>
        </w:rPr>
        <w:t xml:space="preserve"> Gary Cameron, Phil King, Maria Bridges answered roll call.  Bradley Berkemeier arrived immediately after the roll was called.</w:t>
      </w:r>
    </w:p>
    <w:p w:rsidR="00D92513" w:rsidRPr="00237452" w:rsidRDefault="00D92513" w:rsidP="00D92513">
      <w:pPr>
        <w:pStyle w:val="NoSpacing"/>
        <w:tabs>
          <w:tab w:val="left" w:pos="720"/>
        </w:tabs>
        <w:jc w:val="both"/>
        <w:rPr>
          <w:b/>
          <w:sz w:val="24"/>
          <w:szCs w:val="24"/>
        </w:rPr>
      </w:pPr>
    </w:p>
    <w:p w:rsidR="00D92513" w:rsidRPr="00237452" w:rsidRDefault="00D92513" w:rsidP="00D92513">
      <w:pPr>
        <w:pStyle w:val="NoSpacing"/>
        <w:tabs>
          <w:tab w:val="left" w:pos="720"/>
        </w:tabs>
        <w:jc w:val="both"/>
        <w:rPr>
          <w:sz w:val="24"/>
          <w:szCs w:val="24"/>
        </w:rPr>
      </w:pPr>
      <w:r w:rsidRPr="00237452">
        <w:rPr>
          <w:b/>
          <w:sz w:val="24"/>
          <w:szCs w:val="24"/>
        </w:rPr>
        <w:t xml:space="preserve">MINUTES:  </w:t>
      </w:r>
      <w:r w:rsidRPr="00237452">
        <w:rPr>
          <w:sz w:val="24"/>
          <w:szCs w:val="24"/>
        </w:rPr>
        <w:t>Bridges made a motion to approve the minutes of the September 17, 2024 as presented.  King seconded the motion.  Motion carried.</w:t>
      </w:r>
    </w:p>
    <w:p w:rsidR="00D92513" w:rsidRPr="00237452" w:rsidRDefault="00D92513" w:rsidP="00D92513">
      <w:pPr>
        <w:pStyle w:val="NoSpacing"/>
        <w:tabs>
          <w:tab w:val="left" w:pos="720"/>
        </w:tabs>
        <w:jc w:val="both"/>
        <w:rPr>
          <w:sz w:val="24"/>
          <w:szCs w:val="24"/>
        </w:rPr>
      </w:pPr>
    </w:p>
    <w:p w:rsidR="00D92513" w:rsidRPr="00237452" w:rsidRDefault="00D92513" w:rsidP="00D92513">
      <w:pPr>
        <w:pStyle w:val="NoSpacing"/>
        <w:tabs>
          <w:tab w:val="left" w:pos="720"/>
        </w:tabs>
        <w:jc w:val="both"/>
        <w:rPr>
          <w:sz w:val="24"/>
          <w:szCs w:val="24"/>
        </w:rPr>
      </w:pPr>
      <w:r w:rsidRPr="00237452">
        <w:rPr>
          <w:b/>
          <w:sz w:val="24"/>
          <w:szCs w:val="24"/>
        </w:rPr>
        <w:t xml:space="preserve">MAYOR’S REPORTS:  </w:t>
      </w:r>
      <w:r w:rsidRPr="00237452">
        <w:rPr>
          <w:sz w:val="24"/>
          <w:szCs w:val="24"/>
        </w:rPr>
        <w:t>None.</w:t>
      </w:r>
    </w:p>
    <w:p w:rsidR="00D92513" w:rsidRPr="00237452" w:rsidRDefault="00D92513" w:rsidP="00D92513">
      <w:pPr>
        <w:pStyle w:val="NoSpacing"/>
        <w:tabs>
          <w:tab w:val="left" w:pos="720"/>
        </w:tabs>
        <w:jc w:val="both"/>
        <w:rPr>
          <w:b/>
          <w:sz w:val="24"/>
          <w:szCs w:val="24"/>
        </w:rPr>
      </w:pPr>
    </w:p>
    <w:p w:rsidR="00D92513" w:rsidRPr="00237452" w:rsidRDefault="00D92513" w:rsidP="00D92513">
      <w:pPr>
        <w:pStyle w:val="NoSpacing"/>
        <w:tabs>
          <w:tab w:val="left" w:pos="720"/>
        </w:tabs>
        <w:jc w:val="both"/>
        <w:rPr>
          <w:sz w:val="24"/>
          <w:szCs w:val="24"/>
        </w:rPr>
      </w:pPr>
      <w:r w:rsidRPr="00237452">
        <w:rPr>
          <w:b/>
          <w:sz w:val="24"/>
          <w:szCs w:val="24"/>
        </w:rPr>
        <w:t xml:space="preserve">CLERK-TREASURER’S REPORTS:  </w:t>
      </w:r>
      <w:r w:rsidRPr="00237452">
        <w:rPr>
          <w:sz w:val="24"/>
          <w:szCs w:val="24"/>
        </w:rPr>
        <w:t>None.</w:t>
      </w:r>
    </w:p>
    <w:p w:rsidR="00D92513" w:rsidRPr="00237452" w:rsidRDefault="00D92513" w:rsidP="00D92513">
      <w:pPr>
        <w:pStyle w:val="NoSpacing"/>
        <w:tabs>
          <w:tab w:val="left" w:pos="720"/>
        </w:tabs>
        <w:jc w:val="both"/>
        <w:rPr>
          <w:b/>
          <w:sz w:val="24"/>
          <w:szCs w:val="24"/>
        </w:rPr>
      </w:pPr>
    </w:p>
    <w:p w:rsidR="00D92513" w:rsidRPr="00237452" w:rsidRDefault="00D92513" w:rsidP="00D92513">
      <w:pPr>
        <w:pStyle w:val="NoSpacing"/>
        <w:tabs>
          <w:tab w:val="left" w:pos="720"/>
        </w:tabs>
        <w:jc w:val="both"/>
        <w:rPr>
          <w:sz w:val="24"/>
          <w:szCs w:val="24"/>
        </w:rPr>
      </w:pPr>
      <w:r w:rsidRPr="00237452">
        <w:rPr>
          <w:b/>
          <w:sz w:val="24"/>
          <w:szCs w:val="24"/>
        </w:rPr>
        <w:t xml:space="preserve">CITIZEN CONCERNS/COMMENTS:  </w:t>
      </w:r>
      <w:r w:rsidRPr="00237452">
        <w:rPr>
          <w:sz w:val="24"/>
          <w:szCs w:val="24"/>
        </w:rPr>
        <w:t>None.</w:t>
      </w:r>
    </w:p>
    <w:p w:rsidR="00D92513" w:rsidRPr="00237452" w:rsidRDefault="00D92513" w:rsidP="00D92513">
      <w:pPr>
        <w:pStyle w:val="NoSpacing"/>
        <w:tabs>
          <w:tab w:val="left" w:pos="720"/>
        </w:tabs>
        <w:jc w:val="both"/>
        <w:rPr>
          <w:b/>
          <w:sz w:val="24"/>
          <w:szCs w:val="24"/>
        </w:rPr>
      </w:pPr>
    </w:p>
    <w:p w:rsidR="00D92513" w:rsidRPr="00237452" w:rsidRDefault="00D92513" w:rsidP="00D92513">
      <w:pPr>
        <w:pStyle w:val="NoSpacing"/>
        <w:tabs>
          <w:tab w:val="left" w:pos="720"/>
        </w:tabs>
        <w:jc w:val="both"/>
        <w:rPr>
          <w:b/>
          <w:sz w:val="24"/>
          <w:szCs w:val="24"/>
        </w:rPr>
      </w:pPr>
      <w:r w:rsidRPr="00237452">
        <w:rPr>
          <w:b/>
          <w:sz w:val="24"/>
          <w:szCs w:val="24"/>
        </w:rPr>
        <w:t>PROJECTS/DEPARTMENTS:</w:t>
      </w:r>
    </w:p>
    <w:p w:rsidR="00D92513" w:rsidRPr="00237452" w:rsidRDefault="00D92513" w:rsidP="00D92513">
      <w:pPr>
        <w:pStyle w:val="ListParagraph"/>
        <w:numPr>
          <w:ilvl w:val="0"/>
          <w:numId w:val="2"/>
        </w:numPr>
        <w:tabs>
          <w:tab w:val="left" w:pos="720"/>
        </w:tabs>
        <w:jc w:val="both"/>
        <w:rPr>
          <w:rFonts w:eastAsia="Calibri"/>
          <w:b/>
          <w:bCs/>
          <w:sz w:val="24"/>
          <w:szCs w:val="24"/>
        </w:rPr>
      </w:pPr>
      <w:r w:rsidRPr="00237452">
        <w:rPr>
          <w:sz w:val="24"/>
          <w:szCs w:val="24"/>
        </w:rPr>
        <w:t xml:space="preserve"> </w:t>
      </w:r>
      <w:r w:rsidRPr="00237452">
        <w:rPr>
          <w:rFonts w:eastAsia="Calibri"/>
          <w:b/>
          <w:bCs/>
          <w:sz w:val="24"/>
          <w:szCs w:val="24"/>
        </w:rPr>
        <w:t xml:space="preserve">Design and Construction Oversight Contracts </w:t>
      </w:r>
    </w:p>
    <w:p w:rsidR="00D92513" w:rsidRPr="00237452" w:rsidRDefault="00D92513" w:rsidP="00D92513">
      <w:pPr>
        <w:pStyle w:val="ListParagraph"/>
        <w:numPr>
          <w:ilvl w:val="1"/>
          <w:numId w:val="1"/>
        </w:numPr>
        <w:tabs>
          <w:tab w:val="left" w:pos="720"/>
        </w:tabs>
        <w:ind w:left="1440"/>
        <w:jc w:val="both"/>
        <w:rPr>
          <w:rFonts w:eastAsia="Calibri"/>
          <w:bCs/>
          <w:sz w:val="24"/>
          <w:szCs w:val="24"/>
        </w:rPr>
      </w:pPr>
      <w:r w:rsidRPr="00237452">
        <w:rPr>
          <w:rFonts w:eastAsia="Calibri"/>
          <w:bCs/>
          <w:sz w:val="24"/>
          <w:szCs w:val="24"/>
        </w:rPr>
        <w:t>Grain Elevator Demolition-Awaiting State’s Final Closeout</w:t>
      </w:r>
    </w:p>
    <w:p w:rsidR="00D92513" w:rsidRPr="00237452" w:rsidRDefault="00D92513" w:rsidP="00D92513">
      <w:pPr>
        <w:pStyle w:val="ListParagraph"/>
        <w:numPr>
          <w:ilvl w:val="0"/>
          <w:numId w:val="2"/>
        </w:numPr>
        <w:tabs>
          <w:tab w:val="left" w:pos="720"/>
        </w:tabs>
        <w:jc w:val="both"/>
        <w:rPr>
          <w:rFonts w:eastAsia="Calibri"/>
          <w:b/>
          <w:bCs/>
          <w:sz w:val="24"/>
          <w:szCs w:val="24"/>
        </w:rPr>
      </w:pPr>
      <w:r w:rsidRPr="00237452">
        <w:rPr>
          <w:rFonts w:eastAsia="Calibri"/>
          <w:b/>
          <w:bCs/>
          <w:sz w:val="24"/>
          <w:szCs w:val="24"/>
        </w:rPr>
        <w:t xml:space="preserve">General </w:t>
      </w:r>
    </w:p>
    <w:p w:rsidR="00D92513" w:rsidRPr="00237452" w:rsidRDefault="00D92513" w:rsidP="00D92513">
      <w:pPr>
        <w:pStyle w:val="ListParagraph"/>
        <w:numPr>
          <w:ilvl w:val="1"/>
          <w:numId w:val="2"/>
        </w:numPr>
        <w:tabs>
          <w:tab w:val="left" w:pos="720"/>
        </w:tabs>
        <w:jc w:val="both"/>
        <w:rPr>
          <w:rFonts w:eastAsia="Calibri"/>
          <w:bCs/>
          <w:sz w:val="24"/>
          <w:szCs w:val="24"/>
        </w:rPr>
      </w:pPr>
      <w:r w:rsidRPr="003F615B">
        <w:rPr>
          <w:rFonts w:eastAsia="Calibri"/>
          <w:b/>
          <w:bCs/>
          <w:sz w:val="24"/>
          <w:szCs w:val="24"/>
        </w:rPr>
        <w:t>Downtown Fire (9/10/20</w:t>
      </w:r>
      <w:r w:rsidRPr="00237452">
        <w:rPr>
          <w:rFonts w:eastAsia="Calibri"/>
          <w:b/>
          <w:bCs/>
          <w:sz w:val="24"/>
          <w:szCs w:val="24"/>
        </w:rPr>
        <w:t>24) – SE Corner of 3</w:t>
      </w:r>
      <w:r w:rsidRPr="00237452">
        <w:rPr>
          <w:rFonts w:eastAsia="Calibri"/>
          <w:b/>
          <w:bCs/>
          <w:sz w:val="24"/>
          <w:szCs w:val="24"/>
          <w:vertAlign w:val="superscript"/>
        </w:rPr>
        <w:t>rd</w:t>
      </w:r>
      <w:r w:rsidRPr="00237452">
        <w:rPr>
          <w:rFonts w:eastAsia="Calibri"/>
          <w:b/>
          <w:bCs/>
          <w:sz w:val="24"/>
          <w:szCs w:val="24"/>
        </w:rPr>
        <w:t xml:space="preserve"> and Main (Hwy 3)</w:t>
      </w:r>
      <w:r w:rsidRPr="00237452">
        <w:rPr>
          <w:rFonts w:eastAsia="Calibri"/>
          <w:bCs/>
          <w:sz w:val="24"/>
          <w:szCs w:val="24"/>
        </w:rPr>
        <w:t xml:space="preserve"> </w:t>
      </w:r>
      <w:r>
        <w:rPr>
          <w:rFonts w:eastAsia="Calibri"/>
          <w:bCs/>
          <w:sz w:val="24"/>
          <w:szCs w:val="24"/>
        </w:rPr>
        <w:t xml:space="preserve">- </w:t>
      </w:r>
      <w:r w:rsidRPr="00237452">
        <w:rPr>
          <w:rFonts w:eastAsia="Calibri"/>
          <w:bCs/>
          <w:sz w:val="24"/>
          <w:szCs w:val="24"/>
        </w:rPr>
        <w:t xml:space="preserve">We are scheduling a meeting for October 22nd.  All reports are in. </w:t>
      </w:r>
    </w:p>
    <w:p w:rsidR="00D92513" w:rsidRPr="00237452" w:rsidRDefault="00D92513" w:rsidP="00D92513">
      <w:pPr>
        <w:pStyle w:val="ListParagraph"/>
        <w:numPr>
          <w:ilvl w:val="1"/>
          <w:numId w:val="2"/>
        </w:numPr>
        <w:tabs>
          <w:tab w:val="left" w:pos="720"/>
        </w:tabs>
        <w:jc w:val="both"/>
        <w:rPr>
          <w:rFonts w:eastAsia="Calibri"/>
          <w:bCs/>
          <w:sz w:val="24"/>
          <w:szCs w:val="24"/>
        </w:rPr>
      </w:pPr>
      <w:r w:rsidRPr="00237452">
        <w:rPr>
          <w:rFonts w:eastAsia="Calibri"/>
          <w:b/>
          <w:bCs/>
          <w:sz w:val="24"/>
          <w:szCs w:val="24"/>
        </w:rPr>
        <w:t xml:space="preserve">SS4A - </w:t>
      </w:r>
      <w:r w:rsidRPr="00237452">
        <w:rPr>
          <w:rFonts w:eastAsia="Calibri"/>
          <w:bCs/>
          <w:sz w:val="24"/>
          <w:szCs w:val="24"/>
        </w:rPr>
        <w:t>No changes.</w:t>
      </w:r>
    </w:p>
    <w:p w:rsidR="00D92513" w:rsidRPr="00237452" w:rsidRDefault="00D92513" w:rsidP="00D92513">
      <w:pPr>
        <w:pStyle w:val="ListParagraph"/>
        <w:tabs>
          <w:tab w:val="left" w:pos="720"/>
        </w:tabs>
        <w:jc w:val="both"/>
        <w:rPr>
          <w:rFonts w:eastAsia="Calibri"/>
          <w:b/>
          <w:bCs/>
          <w:sz w:val="24"/>
          <w:szCs w:val="24"/>
        </w:rPr>
      </w:pPr>
    </w:p>
    <w:p w:rsidR="00D92513" w:rsidRPr="00237452" w:rsidRDefault="00D92513" w:rsidP="00D92513">
      <w:pPr>
        <w:pStyle w:val="ListParagraph"/>
        <w:tabs>
          <w:tab w:val="left" w:pos="720"/>
        </w:tabs>
        <w:jc w:val="both"/>
        <w:rPr>
          <w:rFonts w:eastAsia="Calibri"/>
          <w:b/>
          <w:bCs/>
          <w:sz w:val="24"/>
          <w:szCs w:val="24"/>
          <w:u w:val="single"/>
        </w:rPr>
      </w:pPr>
      <w:r w:rsidRPr="00237452">
        <w:rPr>
          <w:rFonts w:eastAsia="Calibri"/>
          <w:b/>
          <w:bCs/>
          <w:sz w:val="24"/>
          <w:szCs w:val="24"/>
          <w:u w:val="single"/>
        </w:rPr>
        <w:t>Public Works</w:t>
      </w:r>
    </w:p>
    <w:p w:rsidR="00D92513" w:rsidRPr="00237452" w:rsidRDefault="00D92513" w:rsidP="00D92513">
      <w:pPr>
        <w:pStyle w:val="ListParagraph"/>
        <w:numPr>
          <w:ilvl w:val="0"/>
          <w:numId w:val="2"/>
        </w:numPr>
        <w:tabs>
          <w:tab w:val="left" w:pos="720"/>
        </w:tabs>
        <w:jc w:val="both"/>
        <w:rPr>
          <w:rFonts w:eastAsia="Calibri"/>
          <w:b/>
          <w:bCs/>
          <w:sz w:val="24"/>
          <w:szCs w:val="24"/>
        </w:rPr>
      </w:pPr>
      <w:r w:rsidRPr="00237452">
        <w:rPr>
          <w:rFonts w:eastAsia="Calibri"/>
          <w:b/>
          <w:bCs/>
          <w:sz w:val="24"/>
          <w:szCs w:val="24"/>
        </w:rPr>
        <w:t xml:space="preserve">Planning/Zoning/Code Enforcement </w:t>
      </w:r>
    </w:p>
    <w:p w:rsidR="00D92513" w:rsidRPr="00237452" w:rsidRDefault="00D92513" w:rsidP="00D92513">
      <w:pPr>
        <w:pStyle w:val="ListParagraph"/>
        <w:numPr>
          <w:ilvl w:val="1"/>
          <w:numId w:val="2"/>
        </w:numPr>
        <w:tabs>
          <w:tab w:val="left" w:pos="720"/>
        </w:tabs>
        <w:jc w:val="both"/>
        <w:rPr>
          <w:rFonts w:eastAsia="Calibri"/>
          <w:bCs/>
          <w:sz w:val="24"/>
          <w:szCs w:val="24"/>
        </w:rPr>
      </w:pPr>
      <w:r w:rsidRPr="00237452">
        <w:rPr>
          <w:rFonts w:eastAsia="Calibri"/>
          <w:bCs/>
          <w:sz w:val="24"/>
          <w:szCs w:val="24"/>
        </w:rPr>
        <w:t xml:space="preserve">Zoning </w:t>
      </w:r>
      <w:r w:rsidRPr="00237452">
        <w:rPr>
          <w:sz w:val="24"/>
          <w:szCs w:val="24"/>
        </w:rPr>
        <w:t>Ordinance</w:t>
      </w:r>
      <w:r w:rsidRPr="00237452">
        <w:rPr>
          <w:rFonts w:eastAsia="Calibri"/>
          <w:bCs/>
          <w:sz w:val="24"/>
          <w:szCs w:val="24"/>
        </w:rPr>
        <w:t xml:space="preserve"> Re-write – Edits status – Still waiting on the final paperwork.</w:t>
      </w:r>
    </w:p>
    <w:p w:rsidR="00D92513" w:rsidRPr="00237452" w:rsidRDefault="00D92513" w:rsidP="00D92513">
      <w:pPr>
        <w:pStyle w:val="NoSpacing"/>
        <w:ind w:left="2160"/>
        <w:jc w:val="both"/>
        <w:rPr>
          <w:rFonts w:eastAsia="Calibri"/>
          <w:bCs/>
          <w:color w:val="A6A6A6" w:themeColor="background1" w:themeShade="A6"/>
          <w:sz w:val="24"/>
          <w:szCs w:val="24"/>
        </w:rPr>
      </w:pPr>
    </w:p>
    <w:p w:rsidR="00D92513" w:rsidRPr="00237452" w:rsidRDefault="00D92513" w:rsidP="00D92513">
      <w:pPr>
        <w:tabs>
          <w:tab w:val="left" w:pos="720"/>
        </w:tabs>
        <w:jc w:val="both"/>
        <w:rPr>
          <w:rFonts w:eastAsia="Calibri"/>
          <w:b/>
          <w:bCs/>
          <w:sz w:val="24"/>
          <w:szCs w:val="24"/>
          <w:u w:val="single"/>
        </w:rPr>
      </w:pPr>
      <w:r w:rsidRPr="00237452">
        <w:rPr>
          <w:rFonts w:eastAsia="Calibri"/>
          <w:b/>
          <w:bCs/>
          <w:sz w:val="24"/>
          <w:szCs w:val="24"/>
        </w:rPr>
        <w:tab/>
      </w:r>
      <w:r w:rsidRPr="00237452">
        <w:rPr>
          <w:rFonts w:eastAsia="Calibri"/>
          <w:b/>
          <w:bCs/>
          <w:sz w:val="24"/>
          <w:szCs w:val="24"/>
          <w:u w:val="single"/>
        </w:rPr>
        <w:t>Public Safety</w:t>
      </w:r>
    </w:p>
    <w:p w:rsidR="00D92513" w:rsidRPr="00237452" w:rsidRDefault="00D92513" w:rsidP="00D92513">
      <w:pPr>
        <w:pStyle w:val="ListParagraph"/>
        <w:numPr>
          <w:ilvl w:val="0"/>
          <w:numId w:val="2"/>
        </w:numPr>
        <w:tabs>
          <w:tab w:val="left" w:pos="720"/>
        </w:tabs>
        <w:jc w:val="both"/>
        <w:rPr>
          <w:rFonts w:eastAsia="Calibri"/>
          <w:b/>
          <w:bCs/>
          <w:sz w:val="24"/>
          <w:szCs w:val="24"/>
        </w:rPr>
      </w:pPr>
      <w:r w:rsidRPr="00237452">
        <w:rPr>
          <w:rFonts w:eastAsia="Calibri"/>
          <w:b/>
          <w:bCs/>
          <w:sz w:val="24"/>
          <w:szCs w:val="24"/>
        </w:rPr>
        <w:t>Fire/Rescue</w:t>
      </w:r>
    </w:p>
    <w:p w:rsidR="00D92513" w:rsidRPr="00237452" w:rsidRDefault="00D92513" w:rsidP="00D92513">
      <w:pPr>
        <w:pStyle w:val="ListParagraph"/>
        <w:numPr>
          <w:ilvl w:val="1"/>
          <w:numId w:val="2"/>
        </w:numPr>
        <w:tabs>
          <w:tab w:val="left" w:pos="720"/>
        </w:tabs>
        <w:jc w:val="both"/>
        <w:rPr>
          <w:rFonts w:eastAsia="Calibri"/>
          <w:bCs/>
          <w:sz w:val="24"/>
          <w:szCs w:val="24"/>
        </w:rPr>
      </w:pPr>
      <w:r w:rsidRPr="00237452">
        <w:rPr>
          <w:rFonts w:eastAsia="Calibri"/>
          <w:bCs/>
          <w:sz w:val="24"/>
          <w:szCs w:val="24"/>
        </w:rPr>
        <w:t xml:space="preserve">Status of </w:t>
      </w:r>
      <w:r w:rsidRPr="00237452">
        <w:rPr>
          <w:sz w:val="24"/>
          <w:szCs w:val="24"/>
        </w:rPr>
        <w:t>construction</w:t>
      </w:r>
      <w:r w:rsidRPr="00237452">
        <w:rPr>
          <w:rFonts w:eastAsia="Calibri"/>
          <w:bCs/>
          <w:sz w:val="24"/>
          <w:szCs w:val="24"/>
        </w:rPr>
        <w:t xml:space="preserve"> addition/renovation –    </w:t>
      </w:r>
    </w:p>
    <w:p w:rsidR="00D92513" w:rsidRPr="00237452" w:rsidRDefault="00D92513" w:rsidP="00D92513">
      <w:pPr>
        <w:pStyle w:val="ListParagraph"/>
        <w:numPr>
          <w:ilvl w:val="2"/>
          <w:numId w:val="2"/>
        </w:numPr>
        <w:tabs>
          <w:tab w:val="left" w:pos="720"/>
        </w:tabs>
        <w:jc w:val="both"/>
        <w:rPr>
          <w:rFonts w:eastAsia="Calibri"/>
          <w:bCs/>
          <w:sz w:val="24"/>
          <w:szCs w:val="24"/>
        </w:rPr>
      </w:pPr>
      <w:r w:rsidRPr="00237452">
        <w:rPr>
          <w:rFonts w:eastAsia="Calibri"/>
          <w:bCs/>
          <w:sz w:val="24"/>
          <w:szCs w:val="24"/>
        </w:rPr>
        <w:t>Truck bay paint (Quote)</w:t>
      </w:r>
    </w:p>
    <w:p w:rsidR="00D92513" w:rsidRPr="00237452" w:rsidRDefault="00D92513" w:rsidP="00D92513">
      <w:pPr>
        <w:pStyle w:val="ListParagraph"/>
        <w:numPr>
          <w:ilvl w:val="2"/>
          <w:numId w:val="2"/>
        </w:numPr>
        <w:tabs>
          <w:tab w:val="left" w:pos="720"/>
        </w:tabs>
        <w:jc w:val="both"/>
        <w:rPr>
          <w:rFonts w:eastAsia="Calibri"/>
          <w:bCs/>
          <w:sz w:val="24"/>
          <w:szCs w:val="24"/>
        </w:rPr>
      </w:pPr>
      <w:r w:rsidRPr="00237452">
        <w:rPr>
          <w:rFonts w:eastAsia="Calibri"/>
          <w:bCs/>
          <w:sz w:val="24"/>
          <w:szCs w:val="24"/>
        </w:rPr>
        <w:t>Exterior Lettering/Signage - Justice is checking prices.</w:t>
      </w:r>
    </w:p>
    <w:p w:rsidR="00FB79F5" w:rsidRPr="00FB79F5" w:rsidRDefault="00FB79F5" w:rsidP="00FB79F5">
      <w:pPr>
        <w:pStyle w:val="ListParagraph"/>
        <w:numPr>
          <w:ilvl w:val="1"/>
          <w:numId w:val="2"/>
        </w:numPr>
        <w:tabs>
          <w:tab w:val="left" w:pos="720"/>
        </w:tabs>
        <w:jc w:val="both"/>
        <w:rPr>
          <w:rFonts w:eastAsia="Calibri"/>
          <w:bCs/>
          <w:sz w:val="24"/>
          <w:szCs w:val="24"/>
        </w:rPr>
      </w:pPr>
      <w:r w:rsidRPr="00237452">
        <w:rPr>
          <w:rFonts w:eastAsia="Calibri"/>
          <w:bCs/>
          <w:sz w:val="24"/>
          <w:szCs w:val="24"/>
        </w:rPr>
        <w:t xml:space="preserve">Promotion – Nathan </w:t>
      </w:r>
      <w:proofErr w:type="spellStart"/>
      <w:r w:rsidRPr="00237452">
        <w:rPr>
          <w:rFonts w:eastAsia="Calibri"/>
          <w:bCs/>
          <w:sz w:val="24"/>
          <w:szCs w:val="24"/>
        </w:rPr>
        <w:t>Hufferd</w:t>
      </w:r>
      <w:proofErr w:type="spellEnd"/>
      <w:r w:rsidRPr="00237452">
        <w:rPr>
          <w:rFonts w:eastAsia="Calibri"/>
          <w:bCs/>
          <w:sz w:val="24"/>
          <w:szCs w:val="24"/>
        </w:rPr>
        <w:t xml:space="preserve"> - Lieutenant - Berkemeier made a motion to approve promoting </w:t>
      </w:r>
      <w:proofErr w:type="spellStart"/>
      <w:r w:rsidRPr="00237452">
        <w:rPr>
          <w:rFonts w:eastAsia="Calibri"/>
          <w:bCs/>
          <w:sz w:val="24"/>
          <w:szCs w:val="24"/>
        </w:rPr>
        <w:t>Hufferd</w:t>
      </w:r>
      <w:proofErr w:type="spellEnd"/>
      <w:r w:rsidRPr="00237452">
        <w:rPr>
          <w:rFonts w:eastAsia="Calibri"/>
          <w:bCs/>
          <w:sz w:val="24"/>
          <w:szCs w:val="24"/>
        </w:rPr>
        <w:t xml:space="preserve"> to Lieutenant replacing Derrick Justice.  Cameron seconded the motion.  Motion carried.</w:t>
      </w:r>
    </w:p>
    <w:p w:rsidR="00FB79F5" w:rsidRPr="00237452" w:rsidRDefault="00FB79F5" w:rsidP="00FB79F5">
      <w:pPr>
        <w:pStyle w:val="ListParagraph"/>
        <w:numPr>
          <w:ilvl w:val="0"/>
          <w:numId w:val="2"/>
        </w:numPr>
        <w:tabs>
          <w:tab w:val="left" w:pos="720"/>
        </w:tabs>
        <w:jc w:val="both"/>
        <w:rPr>
          <w:rFonts w:eastAsia="Calibri"/>
          <w:b/>
          <w:bCs/>
          <w:sz w:val="24"/>
          <w:szCs w:val="24"/>
        </w:rPr>
      </w:pPr>
      <w:r w:rsidRPr="00237452">
        <w:rPr>
          <w:rFonts w:eastAsia="Calibri"/>
          <w:b/>
          <w:bCs/>
          <w:sz w:val="24"/>
          <w:szCs w:val="24"/>
        </w:rPr>
        <w:t>Police/Fire/Utility – Public Safety Training Campus</w:t>
      </w:r>
    </w:p>
    <w:p w:rsidR="00FB79F5" w:rsidRPr="00237452" w:rsidRDefault="00FB79F5" w:rsidP="00FB79F5">
      <w:pPr>
        <w:pStyle w:val="NoSpacing"/>
        <w:numPr>
          <w:ilvl w:val="1"/>
          <w:numId w:val="2"/>
        </w:numPr>
        <w:jc w:val="both"/>
        <w:rPr>
          <w:bCs/>
          <w:sz w:val="24"/>
          <w:szCs w:val="24"/>
          <w:u w:val="single"/>
        </w:rPr>
      </w:pPr>
      <w:r w:rsidRPr="00237452">
        <w:rPr>
          <w:bCs/>
          <w:sz w:val="24"/>
          <w:szCs w:val="24"/>
        </w:rPr>
        <w:lastRenderedPageBreak/>
        <w:t xml:space="preserve">Public Safety Committee (Advisory Committee for the Public Safety Career Pathway Program) </w:t>
      </w:r>
      <w:r w:rsidR="003F615B">
        <w:rPr>
          <w:bCs/>
          <w:sz w:val="24"/>
          <w:szCs w:val="24"/>
        </w:rPr>
        <w:t xml:space="preserve">- </w:t>
      </w:r>
      <w:r w:rsidRPr="00237452">
        <w:rPr>
          <w:bCs/>
          <w:sz w:val="24"/>
          <w:szCs w:val="24"/>
        </w:rPr>
        <w:t xml:space="preserve">We have one portion of the contract from HWC which is for the survey. </w:t>
      </w:r>
    </w:p>
    <w:p w:rsidR="00FB79F5" w:rsidRPr="00237452" w:rsidRDefault="00FB79F5" w:rsidP="00FB79F5">
      <w:pPr>
        <w:pStyle w:val="NoSpacing"/>
        <w:numPr>
          <w:ilvl w:val="1"/>
          <w:numId w:val="2"/>
        </w:numPr>
        <w:jc w:val="both"/>
        <w:rPr>
          <w:bCs/>
          <w:sz w:val="24"/>
          <w:szCs w:val="24"/>
        </w:rPr>
      </w:pPr>
      <w:r w:rsidRPr="00237452">
        <w:rPr>
          <w:bCs/>
          <w:sz w:val="24"/>
          <w:szCs w:val="24"/>
        </w:rPr>
        <w:t>Police and Fire Regional Training Center</w:t>
      </w:r>
    </w:p>
    <w:p w:rsidR="00FB79F5" w:rsidRPr="00237452" w:rsidRDefault="00FB79F5" w:rsidP="00FB79F5">
      <w:pPr>
        <w:pStyle w:val="ListParagraph"/>
        <w:numPr>
          <w:ilvl w:val="0"/>
          <w:numId w:val="3"/>
        </w:numPr>
        <w:tabs>
          <w:tab w:val="left" w:pos="720"/>
        </w:tabs>
        <w:jc w:val="both"/>
        <w:rPr>
          <w:bCs/>
          <w:sz w:val="24"/>
          <w:szCs w:val="24"/>
        </w:rPr>
      </w:pPr>
      <w:r w:rsidRPr="00237452">
        <w:rPr>
          <w:bCs/>
          <w:sz w:val="24"/>
          <w:szCs w:val="24"/>
        </w:rPr>
        <w:t xml:space="preserve">Next </w:t>
      </w:r>
      <w:r w:rsidRPr="00237452">
        <w:rPr>
          <w:rFonts w:eastAsia="Calibri"/>
          <w:sz w:val="24"/>
          <w:szCs w:val="24"/>
        </w:rPr>
        <w:t>steps</w:t>
      </w:r>
      <w:r w:rsidRPr="00237452">
        <w:rPr>
          <w:bCs/>
          <w:sz w:val="24"/>
          <w:szCs w:val="24"/>
        </w:rPr>
        <w:t xml:space="preserve"> </w:t>
      </w:r>
    </w:p>
    <w:p w:rsidR="00FB79F5" w:rsidRPr="00237452" w:rsidRDefault="00FB79F5" w:rsidP="00FB79F5">
      <w:pPr>
        <w:pStyle w:val="NoSpacing"/>
        <w:numPr>
          <w:ilvl w:val="2"/>
          <w:numId w:val="2"/>
        </w:numPr>
        <w:jc w:val="both"/>
        <w:rPr>
          <w:bCs/>
          <w:sz w:val="24"/>
          <w:szCs w:val="24"/>
        </w:rPr>
      </w:pPr>
      <w:r w:rsidRPr="00237452">
        <w:rPr>
          <w:bCs/>
          <w:sz w:val="24"/>
          <w:szCs w:val="24"/>
        </w:rPr>
        <w:t xml:space="preserve">Programming </w:t>
      </w:r>
    </w:p>
    <w:p w:rsidR="00FB79F5" w:rsidRPr="00237452" w:rsidRDefault="00FB79F5" w:rsidP="00FB79F5">
      <w:pPr>
        <w:pStyle w:val="NoSpacing"/>
        <w:numPr>
          <w:ilvl w:val="2"/>
          <w:numId w:val="2"/>
        </w:numPr>
        <w:jc w:val="both"/>
        <w:rPr>
          <w:bCs/>
          <w:sz w:val="24"/>
          <w:szCs w:val="24"/>
        </w:rPr>
      </w:pPr>
      <w:r w:rsidRPr="00237452">
        <w:rPr>
          <w:bCs/>
          <w:sz w:val="24"/>
          <w:szCs w:val="24"/>
        </w:rPr>
        <w:t>Status of project</w:t>
      </w:r>
    </w:p>
    <w:p w:rsidR="00FB79F5" w:rsidRPr="00237452" w:rsidRDefault="00FB79F5" w:rsidP="00FB79F5">
      <w:pPr>
        <w:pStyle w:val="NoSpacing"/>
        <w:numPr>
          <w:ilvl w:val="3"/>
          <w:numId w:val="2"/>
        </w:numPr>
        <w:jc w:val="both"/>
        <w:rPr>
          <w:bCs/>
          <w:sz w:val="24"/>
          <w:szCs w:val="24"/>
        </w:rPr>
      </w:pPr>
      <w:r w:rsidRPr="00237452">
        <w:rPr>
          <w:bCs/>
          <w:sz w:val="24"/>
          <w:szCs w:val="24"/>
        </w:rPr>
        <w:t>Firing range mounds - Contract was awarded to Ballenger Excavating.</w:t>
      </w:r>
    </w:p>
    <w:p w:rsidR="00FB79F5" w:rsidRPr="00237452" w:rsidRDefault="00FB79F5" w:rsidP="00FB79F5">
      <w:pPr>
        <w:pStyle w:val="NoSpacing"/>
        <w:numPr>
          <w:ilvl w:val="3"/>
          <w:numId w:val="2"/>
        </w:numPr>
        <w:jc w:val="both"/>
        <w:rPr>
          <w:bCs/>
          <w:sz w:val="24"/>
          <w:szCs w:val="24"/>
        </w:rPr>
      </w:pPr>
      <w:r w:rsidRPr="00237452">
        <w:rPr>
          <w:bCs/>
          <w:sz w:val="24"/>
          <w:szCs w:val="24"/>
        </w:rPr>
        <w:t>Survey – Water and Sewer – North side of 200N (between Hwy 3 and Property)</w:t>
      </w:r>
    </w:p>
    <w:p w:rsidR="00FB79F5" w:rsidRPr="00237452" w:rsidRDefault="00FB79F5" w:rsidP="00FB79F5">
      <w:pPr>
        <w:pStyle w:val="NoSpacing"/>
        <w:numPr>
          <w:ilvl w:val="3"/>
          <w:numId w:val="2"/>
        </w:numPr>
        <w:jc w:val="both"/>
        <w:rPr>
          <w:bCs/>
          <w:sz w:val="24"/>
          <w:szCs w:val="24"/>
        </w:rPr>
      </w:pPr>
      <w:r w:rsidRPr="00237452">
        <w:rPr>
          <w:bCs/>
          <w:sz w:val="24"/>
          <w:szCs w:val="24"/>
        </w:rPr>
        <w:t xml:space="preserve">Site/Civil – TLF </w:t>
      </w:r>
    </w:p>
    <w:p w:rsidR="00FB79F5" w:rsidRPr="00237452" w:rsidRDefault="00FB79F5" w:rsidP="00FB79F5">
      <w:pPr>
        <w:pStyle w:val="NoSpacing"/>
        <w:numPr>
          <w:ilvl w:val="3"/>
          <w:numId w:val="2"/>
        </w:numPr>
        <w:jc w:val="both"/>
        <w:rPr>
          <w:bCs/>
          <w:sz w:val="24"/>
          <w:szCs w:val="24"/>
        </w:rPr>
      </w:pPr>
      <w:r w:rsidRPr="00237452">
        <w:rPr>
          <w:bCs/>
          <w:sz w:val="24"/>
          <w:szCs w:val="24"/>
        </w:rPr>
        <w:t xml:space="preserve">Architectural – Rural Valley Architecture – Programming Meetings </w:t>
      </w:r>
    </w:p>
    <w:p w:rsidR="00FB79F5" w:rsidRPr="00237452" w:rsidRDefault="00FB79F5" w:rsidP="00FB79F5">
      <w:pPr>
        <w:pStyle w:val="NoSpacing"/>
        <w:tabs>
          <w:tab w:val="left" w:pos="720"/>
        </w:tabs>
        <w:jc w:val="both"/>
        <w:rPr>
          <w:b/>
          <w:sz w:val="24"/>
          <w:szCs w:val="24"/>
        </w:rPr>
      </w:pPr>
    </w:p>
    <w:p w:rsidR="00FB79F5" w:rsidRPr="00237452" w:rsidRDefault="00FB79F5" w:rsidP="00FB79F5">
      <w:pPr>
        <w:tabs>
          <w:tab w:val="left" w:pos="720"/>
        </w:tabs>
        <w:jc w:val="both"/>
        <w:rPr>
          <w:b/>
          <w:sz w:val="24"/>
          <w:szCs w:val="24"/>
        </w:rPr>
      </w:pPr>
      <w:r w:rsidRPr="00237452">
        <w:rPr>
          <w:b/>
          <w:sz w:val="24"/>
          <w:szCs w:val="24"/>
        </w:rPr>
        <w:t>UNFINISHED BUSINESS:</w:t>
      </w:r>
    </w:p>
    <w:p w:rsidR="00FB79F5" w:rsidRPr="00237452" w:rsidRDefault="00FB79F5" w:rsidP="00FB79F5">
      <w:pPr>
        <w:pStyle w:val="ListParagraph"/>
        <w:numPr>
          <w:ilvl w:val="0"/>
          <w:numId w:val="6"/>
        </w:numPr>
        <w:tabs>
          <w:tab w:val="left" w:pos="720"/>
        </w:tabs>
        <w:jc w:val="both"/>
        <w:rPr>
          <w:rFonts w:eastAsia="Calibri"/>
          <w:bCs/>
          <w:sz w:val="24"/>
          <w:szCs w:val="24"/>
        </w:rPr>
      </w:pPr>
      <w:r w:rsidRPr="00237452">
        <w:rPr>
          <w:rFonts w:eastAsia="Calibri"/>
          <w:b/>
          <w:bCs/>
          <w:sz w:val="24"/>
          <w:szCs w:val="24"/>
        </w:rPr>
        <w:t xml:space="preserve">Levee Trail </w:t>
      </w:r>
      <w:r w:rsidRPr="00237452">
        <w:rPr>
          <w:rFonts w:eastAsia="Calibri"/>
          <w:bCs/>
          <w:sz w:val="24"/>
          <w:szCs w:val="24"/>
        </w:rPr>
        <w:t xml:space="preserve">-We are re-routing the trail.  If the Army Corp approves the routing this will be a much better trail.  The contract has been approved but not signed. </w:t>
      </w:r>
    </w:p>
    <w:p w:rsidR="00FB79F5" w:rsidRPr="00237452" w:rsidRDefault="00FB79F5" w:rsidP="00FB79F5">
      <w:pPr>
        <w:pStyle w:val="ListParagraph"/>
        <w:numPr>
          <w:ilvl w:val="1"/>
          <w:numId w:val="6"/>
        </w:numPr>
        <w:tabs>
          <w:tab w:val="left" w:pos="720"/>
        </w:tabs>
        <w:jc w:val="both"/>
        <w:rPr>
          <w:rFonts w:eastAsia="Calibri"/>
          <w:bCs/>
          <w:sz w:val="24"/>
          <w:szCs w:val="24"/>
        </w:rPr>
      </w:pPr>
      <w:r w:rsidRPr="00237452">
        <w:rPr>
          <w:rFonts w:eastAsia="Calibri"/>
          <w:bCs/>
          <w:sz w:val="24"/>
          <w:szCs w:val="24"/>
        </w:rPr>
        <w:t>Army Corp – Tentative approval pending final drawings.</w:t>
      </w:r>
    </w:p>
    <w:p w:rsidR="00FB79F5" w:rsidRPr="00237452" w:rsidRDefault="00FB79F5" w:rsidP="00FB79F5">
      <w:pPr>
        <w:pStyle w:val="ListParagraph"/>
        <w:numPr>
          <w:ilvl w:val="1"/>
          <w:numId w:val="6"/>
        </w:numPr>
        <w:tabs>
          <w:tab w:val="left" w:pos="720"/>
        </w:tabs>
        <w:jc w:val="both"/>
        <w:rPr>
          <w:rFonts w:eastAsia="Calibri"/>
          <w:bCs/>
          <w:sz w:val="24"/>
          <w:szCs w:val="24"/>
        </w:rPr>
      </w:pPr>
      <w:r w:rsidRPr="00237452">
        <w:rPr>
          <w:rFonts w:eastAsia="Calibri"/>
          <w:bCs/>
          <w:sz w:val="24"/>
          <w:szCs w:val="24"/>
        </w:rPr>
        <w:t>USI Agreement – Approved but needs signed.</w:t>
      </w:r>
    </w:p>
    <w:p w:rsidR="00FB79F5" w:rsidRPr="00237452" w:rsidRDefault="00FB79F5" w:rsidP="00FB79F5">
      <w:pPr>
        <w:pStyle w:val="ListParagraph"/>
        <w:tabs>
          <w:tab w:val="left" w:pos="720"/>
        </w:tabs>
        <w:jc w:val="both"/>
        <w:rPr>
          <w:rFonts w:eastAsia="Calibri"/>
          <w:b/>
          <w:bCs/>
          <w:sz w:val="24"/>
          <w:szCs w:val="24"/>
        </w:rPr>
      </w:pPr>
    </w:p>
    <w:p w:rsidR="00FB79F5" w:rsidRPr="00237452" w:rsidRDefault="00FB79F5" w:rsidP="00FB79F5">
      <w:pPr>
        <w:pStyle w:val="ListParagraph"/>
        <w:numPr>
          <w:ilvl w:val="0"/>
          <w:numId w:val="6"/>
        </w:numPr>
        <w:tabs>
          <w:tab w:val="left" w:pos="720"/>
        </w:tabs>
        <w:jc w:val="both"/>
        <w:rPr>
          <w:rFonts w:eastAsia="Calibri"/>
          <w:b/>
          <w:bCs/>
          <w:sz w:val="24"/>
          <w:szCs w:val="24"/>
        </w:rPr>
      </w:pPr>
      <w:r w:rsidRPr="00237452">
        <w:rPr>
          <w:rFonts w:eastAsia="Calibri"/>
          <w:b/>
          <w:bCs/>
          <w:sz w:val="24"/>
          <w:szCs w:val="24"/>
        </w:rPr>
        <w:t xml:space="preserve">Board of Works </w:t>
      </w:r>
    </w:p>
    <w:p w:rsidR="00FB79F5" w:rsidRPr="00237452" w:rsidRDefault="00FB79F5" w:rsidP="00FB79F5">
      <w:pPr>
        <w:pStyle w:val="ListParagraph"/>
        <w:numPr>
          <w:ilvl w:val="1"/>
          <w:numId w:val="7"/>
        </w:numPr>
        <w:tabs>
          <w:tab w:val="left" w:pos="720"/>
        </w:tabs>
        <w:jc w:val="both"/>
        <w:rPr>
          <w:rFonts w:eastAsia="Calibri"/>
          <w:bCs/>
          <w:sz w:val="24"/>
          <w:szCs w:val="24"/>
        </w:rPr>
      </w:pPr>
      <w:r w:rsidRPr="00237452">
        <w:rPr>
          <w:rFonts w:eastAsia="Calibri"/>
          <w:bCs/>
          <w:sz w:val="24"/>
          <w:szCs w:val="24"/>
        </w:rPr>
        <w:t xml:space="preserve">HR/Payroll Position  </w:t>
      </w:r>
    </w:p>
    <w:p w:rsidR="00FB79F5" w:rsidRPr="00237452" w:rsidRDefault="00FB79F5" w:rsidP="00FB79F5">
      <w:pPr>
        <w:pStyle w:val="ListParagraph"/>
        <w:numPr>
          <w:ilvl w:val="1"/>
          <w:numId w:val="7"/>
        </w:numPr>
        <w:tabs>
          <w:tab w:val="left" w:pos="720"/>
        </w:tabs>
        <w:jc w:val="both"/>
        <w:rPr>
          <w:rFonts w:eastAsia="Calibri"/>
          <w:bCs/>
          <w:sz w:val="24"/>
          <w:szCs w:val="24"/>
        </w:rPr>
      </w:pPr>
      <w:r w:rsidRPr="00237452">
        <w:rPr>
          <w:rFonts w:eastAsia="Calibri"/>
          <w:bCs/>
          <w:sz w:val="24"/>
          <w:szCs w:val="24"/>
        </w:rPr>
        <w:t>Part-time – Acct. Receivable/Acct. Payable</w:t>
      </w:r>
    </w:p>
    <w:p w:rsidR="00FB79F5" w:rsidRPr="00237452" w:rsidRDefault="00FB79F5" w:rsidP="00FB79F5">
      <w:pPr>
        <w:tabs>
          <w:tab w:val="left" w:pos="720"/>
        </w:tabs>
        <w:jc w:val="both"/>
        <w:rPr>
          <w:rFonts w:eastAsia="Calibri"/>
          <w:bCs/>
          <w:sz w:val="24"/>
          <w:szCs w:val="24"/>
        </w:rPr>
      </w:pPr>
      <w:r w:rsidRPr="00237452">
        <w:rPr>
          <w:rFonts w:eastAsia="Calibri"/>
          <w:bCs/>
          <w:sz w:val="24"/>
          <w:szCs w:val="24"/>
        </w:rPr>
        <w:t>Clerk-Treasurer Copley reported that she has hired Kayla Cline for the HR/Payroll position.  She will come in to start training with Marcia on October 21</w:t>
      </w:r>
      <w:r w:rsidRPr="00237452">
        <w:rPr>
          <w:rFonts w:eastAsia="Calibri"/>
          <w:bCs/>
          <w:sz w:val="24"/>
          <w:szCs w:val="24"/>
          <w:vertAlign w:val="superscript"/>
        </w:rPr>
        <w:t>st</w:t>
      </w:r>
      <w:r w:rsidRPr="00237452">
        <w:rPr>
          <w:rFonts w:eastAsia="Calibri"/>
          <w:bCs/>
          <w:sz w:val="24"/>
          <w:szCs w:val="24"/>
        </w:rPr>
        <w:t xml:space="preserve">.  </w:t>
      </w:r>
    </w:p>
    <w:p w:rsidR="00FB79F5" w:rsidRPr="00237452" w:rsidRDefault="00FB79F5" w:rsidP="00FB79F5">
      <w:pPr>
        <w:tabs>
          <w:tab w:val="left" w:pos="720"/>
        </w:tabs>
        <w:jc w:val="both"/>
        <w:rPr>
          <w:rFonts w:eastAsia="Calibri"/>
          <w:bCs/>
          <w:sz w:val="24"/>
          <w:szCs w:val="24"/>
        </w:rPr>
      </w:pPr>
      <w:r w:rsidRPr="00237452">
        <w:rPr>
          <w:rFonts w:eastAsia="Calibri"/>
          <w:bCs/>
          <w:sz w:val="24"/>
          <w:szCs w:val="24"/>
        </w:rPr>
        <w:t>Jennifer Norris from Knightstown was hired for the part-time accounts payable position.  She will start training with Debbie &amp; Kay on October 7</w:t>
      </w:r>
      <w:r w:rsidRPr="00237452">
        <w:rPr>
          <w:rFonts w:eastAsia="Calibri"/>
          <w:bCs/>
          <w:sz w:val="24"/>
          <w:szCs w:val="24"/>
          <w:vertAlign w:val="superscript"/>
        </w:rPr>
        <w:t>th</w:t>
      </w:r>
      <w:r w:rsidRPr="00237452">
        <w:rPr>
          <w:rFonts w:eastAsia="Calibri"/>
          <w:bCs/>
          <w:sz w:val="24"/>
          <w:szCs w:val="24"/>
        </w:rPr>
        <w:t>.</w:t>
      </w:r>
    </w:p>
    <w:p w:rsidR="00FB79F5" w:rsidRPr="00237452" w:rsidRDefault="00FB79F5" w:rsidP="00FB79F5">
      <w:pPr>
        <w:tabs>
          <w:tab w:val="left" w:pos="720"/>
        </w:tabs>
        <w:jc w:val="both"/>
        <w:rPr>
          <w:b/>
          <w:sz w:val="24"/>
          <w:szCs w:val="24"/>
        </w:rPr>
      </w:pPr>
      <w:r w:rsidRPr="00237452">
        <w:rPr>
          <w:b/>
          <w:sz w:val="24"/>
          <w:szCs w:val="24"/>
        </w:rPr>
        <w:t>NEW BUSINESS:</w:t>
      </w:r>
    </w:p>
    <w:p w:rsidR="00FB79F5" w:rsidRPr="00237452" w:rsidRDefault="00FB79F5" w:rsidP="00FB79F5">
      <w:pPr>
        <w:pStyle w:val="ListParagraph"/>
        <w:numPr>
          <w:ilvl w:val="0"/>
          <w:numId w:val="8"/>
        </w:numPr>
        <w:tabs>
          <w:tab w:val="left" w:pos="720"/>
        </w:tabs>
        <w:ind w:left="720"/>
        <w:jc w:val="both"/>
        <w:rPr>
          <w:rFonts w:eastAsia="Calibri"/>
          <w:bCs/>
          <w:sz w:val="24"/>
          <w:szCs w:val="24"/>
        </w:rPr>
      </w:pPr>
      <w:r w:rsidRPr="00237452">
        <w:rPr>
          <w:rFonts w:eastAsia="Calibri"/>
          <w:b/>
          <w:bCs/>
          <w:sz w:val="24"/>
          <w:szCs w:val="24"/>
        </w:rPr>
        <w:t>HWC – Contract – CR200N Survey -</w:t>
      </w:r>
      <w:r w:rsidRPr="00237452">
        <w:rPr>
          <w:rFonts w:eastAsia="Calibri"/>
          <w:bCs/>
          <w:sz w:val="24"/>
          <w:szCs w:val="24"/>
        </w:rPr>
        <w:t xml:space="preserve"> Mayor Pavey said this is on 200 N on the north side of the road.  Berkemeier moved to approve the survey contract with HWC.  Cameron seconded the motion.  Motion carried.</w:t>
      </w:r>
    </w:p>
    <w:p w:rsidR="00D92513" w:rsidRDefault="00D92513" w:rsidP="003746F3">
      <w:pPr>
        <w:pStyle w:val="NoSpacing"/>
        <w:tabs>
          <w:tab w:val="left" w:pos="720"/>
        </w:tabs>
        <w:jc w:val="both"/>
        <w:rPr>
          <w:b/>
          <w:sz w:val="32"/>
          <w:szCs w:val="32"/>
        </w:rPr>
      </w:pPr>
    </w:p>
    <w:p w:rsidR="00A60876" w:rsidRDefault="00A60876" w:rsidP="00A60876">
      <w:pPr>
        <w:pStyle w:val="ListParagraph"/>
        <w:numPr>
          <w:ilvl w:val="0"/>
          <w:numId w:val="8"/>
        </w:numPr>
        <w:tabs>
          <w:tab w:val="left" w:pos="720"/>
        </w:tabs>
        <w:ind w:left="720"/>
        <w:jc w:val="both"/>
        <w:rPr>
          <w:rFonts w:eastAsia="Calibri"/>
          <w:bCs/>
          <w:sz w:val="24"/>
          <w:szCs w:val="24"/>
        </w:rPr>
      </w:pPr>
      <w:r w:rsidRPr="00237452">
        <w:rPr>
          <w:rFonts w:eastAsia="Calibri"/>
          <w:b/>
          <w:bCs/>
          <w:sz w:val="24"/>
          <w:szCs w:val="24"/>
        </w:rPr>
        <w:t>WM – Recycling Contract</w:t>
      </w:r>
      <w:r w:rsidRPr="00237452">
        <w:rPr>
          <w:rFonts w:eastAsia="Calibri"/>
          <w:bCs/>
          <w:sz w:val="24"/>
          <w:szCs w:val="24"/>
        </w:rPr>
        <w:t xml:space="preserve"> - Waste Management wants us to sign the recycling contract.  Pavey said he will have Julie Newhouse take a look at it and then we can provide a more neutral contract. </w:t>
      </w:r>
    </w:p>
    <w:p w:rsidR="00A60876" w:rsidRPr="007F23D9" w:rsidRDefault="00A60876" w:rsidP="00A60876">
      <w:pPr>
        <w:ind w:left="360"/>
        <w:rPr>
          <w:rFonts w:eastAsia="Calibri"/>
          <w:bCs/>
          <w:sz w:val="24"/>
          <w:szCs w:val="24"/>
        </w:rPr>
      </w:pPr>
    </w:p>
    <w:p w:rsidR="00A60876" w:rsidRPr="00237452" w:rsidRDefault="00A60876" w:rsidP="00A60876">
      <w:pPr>
        <w:pStyle w:val="ListParagraph"/>
        <w:numPr>
          <w:ilvl w:val="0"/>
          <w:numId w:val="8"/>
        </w:numPr>
        <w:tabs>
          <w:tab w:val="left" w:pos="720"/>
        </w:tabs>
        <w:ind w:left="720"/>
        <w:jc w:val="both"/>
        <w:rPr>
          <w:rFonts w:eastAsia="Calibri"/>
          <w:b/>
          <w:bCs/>
          <w:sz w:val="24"/>
          <w:szCs w:val="24"/>
        </w:rPr>
      </w:pPr>
      <w:r w:rsidRPr="00237452">
        <w:rPr>
          <w:rFonts w:eastAsia="Calibri"/>
          <w:b/>
          <w:bCs/>
          <w:sz w:val="24"/>
          <w:szCs w:val="24"/>
        </w:rPr>
        <w:t xml:space="preserve">Freightliner Truck Financing </w:t>
      </w:r>
      <w:r w:rsidRPr="00237452">
        <w:rPr>
          <w:rFonts w:eastAsia="Calibri"/>
          <w:bCs/>
          <w:sz w:val="24"/>
          <w:szCs w:val="24"/>
        </w:rPr>
        <w:t xml:space="preserve">- Kyle Gardner spoke to Citizens Bank.  They offered to finance the truck with 6% interest for 3 years. </w:t>
      </w:r>
    </w:p>
    <w:p w:rsidR="00A60876" w:rsidRPr="00237452" w:rsidRDefault="00A60876" w:rsidP="00A60876">
      <w:pPr>
        <w:pStyle w:val="ListParagraph"/>
        <w:tabs>
          <w:tab w:val="left" w:pos="720"/>
        </w:tabs>
        <w:jc w:val="both"/>
        <w:rPr>
          <w:rFonts w:eastAsia="Calibri"/>
          <w:bCs/>
          <w:sz w:val="24"/>
          <w:szCs w:val="24"/>
        </w:rPr>
      </w:pPr>
    </w:p>
    <w:p w:rsidR="00996A3A" w:rsidRDefault="00A60876" w:rsidP="00996A3A">
      <w:pPr>
        <w:pStyle w:val="ListParagraph"/>
        <w:numPr>
          <w:ilvl w:val="0"/>
          <w:numId w:val="8"/>
        </w:numPr>
        <w:tabs>
          <w:tab w:val="left" w:pos="720"/>
        </w:tabs>
        <w:jc w:val="both"/>
        <w:rPr>
          <w:rFonts w:eastAsia="Calibri"/>
          <w:bCs/>
          <w:sz w:val="24"/>
          <w:szCs w:val="24"/>
        </w:rPr>
      </w:pPr>
      <w:r w:rsidRPr="00996A3A">
        <w:rPr>
          <w:rFonts w:eastAsia="Calibri"/>
          <w:b/>
          <w:bCs/>
          <w:sz w:val="24"/>
          <w:szCs w:val="24"/>
        </w:rPr>
        <w:lastRenderedPageBreak/>
        <w:t>Baird – Financing Bonds –</w:t>
      </w:r>
      <w:r w:rsidRPr="00996A3A">
        <w:rPr>
          <w:rFonts w:eastAsia="Calibri"/>
          <w:bCs/>
          <w:sz w:val="24"/>
          <w:szCs w:val="24"/>
        </w:rPr>
        <w:t xml:space="preserve"> Berkemeier made a motion to approve the bond financing with Baird.  Cameron seconded the motion.  Motion carried.</w:t>
      </w:r>
    </w:p>
    <w:p w:rsidR="00996A3A" w:rsidRPr="00996A3A" w:rsidRDefault="00996A3A" w:rsidP="00996A3A">
      <w:pPr>
        <w:pStyle w:val="ListParagraph"/>
        <w:rPr>
          <w:rFonts w:eastAsia="Calibri"/>
          <w:b/>
          <w:bCs/>
          <w:sz w:val="24"/>
          <w:szCs w:val="24"/>
        </w:rPr>
      </w:pPr>
    </w:p>
    <w:p w:rsidR="00996A3A" w:rsidRDefault="00A60876" w:rsidP="00996A3A">
      <w:pPr>
        <w:pStyle w:val="ListParagraph"/>
        <w:numPr>
          <w:ilvl w:val="0"/>
          <w:numId w:val="8"/>
        </w:numPr>
        <w:tabs>
          <w:tab w:val="left" w:pos="720"/>
        </w:tabs>
        <w:jc w:val="both"/>
        <w:rPr>
          <w:rFonts w:eastAsia="Calibri"/>
          <w:bCs/>
          <w:sz w:val="24"/>
          <w:szCs w:val="24"/>
        </w:rPr>
      </w:pPr>
      <w:r w:rsidRPr="00996A3A">
        <w:rPr>
          <w:rFonts w:eastAsia="Calibri"/>
          <w:b/>
          <w:bCs/>
          <w:sz w:val="24"/>
          <w:szCs w:val="24"/>
        </w:rPr>
        <w:t xml:space="preserve">Rural Valley - Public Safety Training Campus </w:t>
      </w:r>
      <w:r w:rsidRPr="00996A3A">
        <w:rPr>
          <w:rFonts w:eastAsia="Calibri"/>
          <w:bCs/>
          <w:sz w:val="24"/>
          <w:szCs w:val="24"/>
        </w:rPr>
        <w:t xml:space="preserve">– </w:t>
      </w:r>
      <w:r w:rsidRPr="003F615B">
        <w:rPr>
          <w:rFonts w:eastAsia="Calibri"/>
          <w:b/>
          <w:bCs/>
          <w:sz w:val="24"/>
          <w:szCs w:val="24"/>
        </w:rPr>
        <w:t xml:space="preserve">Programming </w:t>
      </w:r>
      <w:r w:rsidR="003F615B">
        <w:rPr>
          <w:rFonts w:eastAsia="Calibri"/>
          <w:bCs/>
          <w:sz w:val="24"/>
          <w:szCs w:val="24"/>
        </w:rPr>
        <w:t>-</w:t>
      </w:r>
      <w:r w:rsidRPr="00996A3A">
        <w:rPr>
          <w:rFonts w:eastAsia="Calibri"/>
          <w:bCs/>
          <w:sz w:val="24"/>
          <w:szCs w:val="24"/>
        </w:rPr>
        <w:t xml:space="preserve"> The contract for the design came in under the dollar amount. Cameron moved to approve the contract.  Bridges seconded the motion.  Motion carried.</w:t>
      </w:r>
    </w:p>
    <w:p w:rsidR="00996A3A" w:rsidRPr="00996A3A" w:rsidRDefault="00996A3A" w:rsidP="00996A3A">
      <w:pPr>
        <w:pStyle w:val="ListParagraph"/>
        <w:rPr>
          <w:rFonts w:eastAsia="Calibri"/>
          <w:b/>
          <w:bCs/>
          <w:sz w:val="24"/>
          <w:szCs w:val="24"/>
        </w:rPr>
      </w:pPr>
    </w:p>
    <w:p w:rsidR="00A60876" w:rsidRPr="00996A3A" w:rsidRDefault="00A60876" w:rsidP="00996A3A">
      <w:pPr>
        <w:pStyle w:val="ListParagraph"/>
        <w:numPr>
          <w:ilvl w:val="0"/>
          <w:numId w:val="8"/>
        </w:numPr>
        <w:tabs>
          <w:tab w:val="left" w:pos="720"/>
        </w:tabs>
        <w:jc w:val="both"/>
        <w:rPr>
          <w:rFonts w:eastAsia="Calibri"/>
          <w:bCs/>
          <w:sz w:val="24"/>
          <w:szCs w:val="24"/>
        </w:rPr>
      </w:pPr>
      <w:r w:rsidRPr="00996A3A">
        <w:rPr>
          <w:rFonts w:eastAsia="Calibri"/>
          <w:b/>
          <w:bCs/>
          <w:sz w:val="24"/>
          <w:szCs w:val="24"/>
        </w:rPr>
        <w:t xml:space="preserve">Commercial Public Adjustor Contract </w:t>
      </w:r>
      <w:r w:rsidR="003F615B">
        <w:rPr>
          <w:rFonts w:eastAsia="Calibri"/>
          <w:bCs/>
          <w:sz w:val="24"/>
          <w:szCs w:val="24"/>
        </w:rPr>
        <w:t xml:space="preserve">- </w:t>
      </w:r>
      <w:r w:rsidRPr="00996A3A">
        <w:rPr>
          <w:rFonts w:eastAsia="Calibri"/>
          <w:bCs/>
          <w:sz w:val="24"/>
          <w:szCs w:val="24"/>
        </w:rPr>
        <w:t>We met with CPA.  We are waiting on a contract for Fish Moon.</w:t>
      </w:r>
    </w:p>
    <w:p w:rsidR="00A60876" w:rsidRDefault="00A60876" w:rsidP="00A60876">
      <w:pPr>
        <w:tabs>
          <w:tab w:val="left" w:pos="720"/>
        </w:tabs>
        <w:jc w:val="both"/>
        <w:rPr>
          <w:rFonts w:eastAsia="Calibri"/>
          <w:b/>
          <w:bCs/>
          <w:sz w:val="24"/>
          <w:szCs w:val="24"/>
        </w:rPr>
      </w:pPr>
    </w:p>
    <w:p w:rsidR="00A60876" w:rsidRPr="00237452" w:rsidRDefault="00A60876" w:rsidP="00A60876">
      <w:pPr>
        <w:tabs>
          <w:tab w:val="left" w:pos="720"/>
        </w:tabs>
        <w:jc w:val="both"/>
        <w:rPr>
          <w:rFonts w:ascii="Calibri" w:eastAsia="Calibri" w:hAnsi="Calibri" w:cs="Times New Roman"/>
          <w:bCs/>
          <w:sz w:val="24"/>
          <w:szCs w:val="24"/>
        </w:rPr>
      </w:pPr>
      <w:r w:rsidRPr="00237452">
        <w:rPr>
          <w:rFonts w:eastAsia="Calibri"/>
          <w:b/>
          <w:bCs/>
          <w:sz w:val="24"/>
          <w:szCs w:val="24"/>
        </w:rPr>
        <w:t xml:space="preserve">CLAIMS: </w:t>
      </w:r>
      <w:r w:rsidRPr="00237452">
        <w:rPr>
          <w:rFonts w:ascii="Calibri" w:eastAsia="Calibri" w:hAnsi="Calibri" w:cs="Times New Roman"/>
          <w:bCs/>
          <w:sz w:val="24"/>
          <w:szCs w:val="24"/>
        </w:rPr>
        <w:t xml:space="preserve">None. </w:t>
      </w:r>
    </w:p>
    <w:p w:rsidR="00A60876" w:rsidRPr="00237452" w:rsidRDefault="00A60876" w:rsidP="00A60876">
      <w:pPr>
        <w:tabs>
          <w:tab w:val="left" w:pos="720"/>
        </w:tabs>
        <w:jc w:val="both"/>
        <w:rPr>
          <w:sz w:val="24"/>
          <w:szCs w:val="24"/>
        </w:rPr>
      </w:pPr>
      <w:r w:rsidRPr="00237452">
        <w:rPr>
          <w:b/>
          <w:sz w:val="24"/>
          <w:szCs w:val="24"/>
        </w:rPr>
        <w:t>ITEMS NOT KNOWN IN ADVANCE</w:t>
      </w:r>
      <w:r w:rsidR="003F615B">
        <w:rPr>
          <w:b/>
          <w:sz w:val="24"/>
          <w:szCs w:val="24"/>
        </w:rPr>
        <w:t xml:space="preserve">:  </w:t>
      </w:r>
      <w:r w:rsidR="003F615B">
        <w:rPr>
          <w:sz w:val="24"/>
          <w:szCs w:val="24"/>
        </w:rPr>
        <w:t>W</w:t>
      </w:r>
      <w:r w:rsidRPr="00237452">
        <w:rPr>
          <w:sz w:val="24"/>
          <w:szCs w:val="24"/>
        </w:rPr>
        <w:t>e have been awarded the OOR Grant in the amount of $350,000.00.</w:t>
      </w:r>
      <w:r w:rsidRPr="00237452">
        <w:rPr>
          <w:b/>
          <w:sz w:val="24"/>
          <w:szCs w:val="24"/>
        </w:rPr>
        <w:t xml:space="preserve">  </w:t>
      </w:r>
      <w:r w:rsidRPr="00237452">
        <w:rPr>
          <w:sz w:val="24"/>
          <w:szCs w:val="24"/>
        </w:rPr>
        <w:t xml:space="preserve">The last time we had this type of grant was in 2021.  We received 67 applications about 20 households will receive a portion of the grant.   </w:t>
      </w:r>
    </w:p>
    <w:p w:rsidR="00A60876" w:rsidRPr="00237452" w:rsidRDefault="00A60876" w:rsidP="00A60876">
      <w:pPr>
        <w:pStyle w:val="NoSpacing"/>
        <w:tabs>
          <w:tab w:val="left" w:pos="720"/>
        </w:tabs>
        <w:jc w:val="both"/>
        <w:rPr>
          <w:b/>
          <w:sz w:val="24"/>
          <w:szCs w:val="24"/>
        </w:rPr>
      </w:pPr>
      <w:r w:rsidRPr="00237452">
        <w:rPr>
          <w:b/>
          <w:sz w:val="24"/>
          <w:szCs w:val="24"/>
        </w:rPr>
        <w:t>DEPARTMENT HEAD’S REPORTS:</w:t>
      </w:r>
    </w:p>
    <w:p w:rsidR="00A60876" w:rsidRPr="00237452" w:rsidRDefault="00A60876" w:rsidP="00A60876">
      <w:pPr>
        <w:jc w:val="both"/>
        <w:rPr>
          <w:rFonts w:ascii="Calibri" w:eastAsia="Calibri" w:hAnsi="Calibri" w:cs="Times New Roman"/>
          <w:sz w:val="24"/>
          <w:szCs w:val="24"/>
        </w:rPr>
      </w:pPr>
      <w:r w:rsidRPr="00237452">
        <w:rPr>
          <w:rFonts w:ascii="Calibri" w:eastAsia="Calibri" w:hAnsi="Calibri" w:cs="Times New Roman"/>
          <w:b/>
          <w:sz w:val="24"/>
          <w:szCs w:val="24"/>
        </w:rPr>
        <w:t>Police Department</w:t>
      </w:r>
      <w:r w:rsidRPr="00237452">
        <w:rPr>
          <w:rFonts w:ascii="Calibri" w:eastAsia="Calibri" w:hAnsi="Calibri" w:cs="Times New Roman"/>
          <w:sz w:val="24"/>
          <w:szCs w:val="24"/>
        </w:rPr>
        <w:t xml:space="preserve"> -</w:t>
      </w:r>
      <w:r w:rsidRPr="00237452">
        <w:rPr>
          <w:rFonts w:ascii="Calibri" w:eastAsia="Calibri" w:hAnsi="Calibri" w:cs="Times New Roman"/>
          <w:b/>
          <w:sz w:val="24"/>
          <w:szCs w:val="24"/>
        </w:rPr>
        <w:t xml:space="preserve"> </w:t>
      </w:r>
      <w:r w:rsidRPr="00237452">
        <w:rPr>
          <w:rFonts w:ascii="Calibri" w:eastAsia="Calibri" w:hAnsi="Calibri" w:cs="Times New Roman"/>
          <w:sz w:val="24"/>
          <w:szCs w:val="24"/>
        </w:rPr>
        <w:t>Chief Tucker reported that they received 30 inquiries on the first go around of their new hiring process.  19 came back in regard to the second request.  We invited 18 for testing, 8 showed up. We invited 6 back for the next step.  We will cut approximately 3 to go through the final interviewing process.  We hope to be ready to hire by the first of December.</w:t>
      </w:r>
    </w:p>
    <w:p w:rsidR="00A60876" w:rsidRPr="00237452" w:rsidRDefault="00A60876" w:rsidP="00A60876">
      <w:pPr>
        <w:jc w:val="both"/>
        <w:rPr>
          <w:rFonts w:ascii="Calibri" w:eastAsia="Calibri" w:hAnsi="Calibri" w:cs="Times New Roman"/>
          <w:sz w:val="24"/>
          <w:szCs w:val="24"/>
        </w:rPr>
      </w:pPr>
      <w:r w:rsidRPr="00237452">
        <w:rPr>
          <w:rFonts w:ascii="Calibri" w:eastAsia="Calibri" w:hAnsi="Calibri" w:cs="Times New Roman"/>
          <w:b/>
          <w:sz w:val="24"/>
          <w:szCs w:val="24"/>
        </w:rPr>
        <w:t>Fire/Rescue Department</w:t>
      </w:r>
      <w:r w:rsidRPr="00237452">
        <w:rPr>
          <w:rFonts w:ascii="Calibri" w:eastAsia="Calibri" w:hAnsi="Calibri" w:cs="Times New Roman"/>
          <w:sz w:val="24"/>
          <w:szCs w:val="24"/>
        </w:rPr>
        <w:t xml:space="preserve"> -</w:t>
      </w:r>
      <w:r w:rsidR="003F615B">
        <w:rPr>
          <w:rFonts w:ascii="Calibri" w:eastAsia="Calibri" w:hAnsi="Calibri" w:cs="Times New Roman"/>
          <w:sz w:val="24"/>
          <w:szCs w:val="24"/>
        </w:rPr>
        <w:t xml:space="preserve"> </w:t>
      </w:r>
      <w:r w:rsidRPr="00237452">
        <w:rPr>
          <w:rFonts w:ascii="Calibri" w:eastAsia="Calibri" w:hAnsi="Calibri" w:cs="Times New Roman"/>
          <w:sz w:val="24"/>
          <w:szCs w:val="24"/>
        </w:rPr>
        <w:t xml:space="preserve">Chief Justice reported that they promoted Nathan </w:t>
      </w:r>
      <w:proofErr w:type="spellStart"/>
      <w:r w:rsidRPr="00237452">
        <w:rPr>
          <w:rFonts w:ascii="Calibri" w:eastAsia="Calibri" w:hAnsi="Calibri" w:cs="Times New Roman"/>
          <w:sz w:val="24"/>
          <w:szCs w:val="24"/>
        </w:rPr>
        <w:t>Hufferd</w:t>
      </w:r>
      <w:proofErr w:type="spellEnd"/>
      <w:r w:rsidRPr="00237452">
        <w:rPr>
          <w:rFonts w:ascii="Calibri" w:eastAsia="Calibri" w:hAnsi="Calibri" w:cs="Times New Roman"/>
          <w:sz w:val="24"/>
          <w:szCs w:val="24"/>
        </w:rPr>
        <w:t xml:space="preserve"> </w:t>
      </w:r>
      <w:r>
        <w:rPr>
          <w:rFonts w:ascii="Calibri" w:eastAsia="Calibri" w:hAnsi="Calibri" w:cs="Times New Roman"/>
        </w:rPr>
        <w:t xml:space="preserve">to </w:t>
      </w:r>
      <w:r w:rsidRPr="00237452">
        <w:rPr>
          <w:rFonts w:ascii="Calibri" w:eastAsia="Calibri" w:hAnsi="Calibri" w:cs="Times New Roman"/>
          <w:sz w:val="24"/>
          <w:szCs w:val="24"/>
        </w:rPr>
        <w:t>the vacant lieutenant position.</w:t>
      </w:r>
    </w:p>
    <w:p w:rsidR="00A60876" w:rsidRPr="00237452" w:rsidRDefault="00A60876" w:rsidP="00A60876">
      <w:pPr>
        <w:jc w:val="both"/>
        <w:rPr>
          <w:rFonts w:ascii="Calibri" w:eastAsia="Calibri" w:hAnsi="Calibri" w:cs="Times New Roman"/>
          <w:sz w:val="24"/>
          <w:szCs w:val="24"/>
        </w:rPr>
      </w:pPr>
      <w:r w:rsidRPr="00237452">
        <w:rPr>
          <w:rFonts w:ascii="Calibri" w:eastAsia="Calibri" w:hAnsi="Calibri" w:cs="Times New Roman"/>
          <w:sz w:val="24"/>
          <w:szCs w:val="24"/>
        </w:rPr>
        <w:t>Caden O’Neal is preparing to go for his physical.</w:t>
      </w:r>
    </w:p>
    <w:p w:rsidR="00A60876" w:rsidRPr="00237452" w:rsidRDefault="00A60876" w:rsidP="00A60876">
      <w:pPr>
        <w:jc w:val="both"/>
        <w:rPr>
          <w:rFonts w:ascii="Calibri" w:eastAsia="Calibri" w:hAnsi="Calibri" w:cs="Times New Roman"/>
          <w:sz w:val="24"/>
          <w:szCs w:val="24"/>
        </w:rPr>
      </w:pPr>
      <w:r w:rsidRPr="00237452">
        <w:rPr>
          <w:rFonts w:ascii="Calibri" w:eastAsia="Calibri" w:hAnsi="Calibri" w:cs="Times New Roman"/>
          <w:sz w:val="24"/>
          <w:szCs w:val="24"/>
        </w:rPr>
        <w:t>The generator on engine 2 is being worked on.  We did the hose testing and will move forward with replacing the bad sections.</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b/>
          <w:sz w:val="24"/>
          <w:szCs w:val="24"/>
        </w:rPr>
        <w:t>Street Department -</w:t>
      </w:r>
      <w:r w:rsidR="003F615B">
        <w:rPr>
          <w:rFonts w:ascii="Calibri" w:eastAsia="Calibri" w:hAnsi="Calibri" w:cs="Times New Roman"/>
          <w:sz w:val="24"/>
          <w:szCs w:val="24"/>
        </w:rPr>
        <w:t xml:space="preserve"> </w:t>
      </w:r>
      <w:r w:rsidRPr="00237452">
        <w:rPr>
          <w:rFonts w:ascii="Calibri" w:eastAsia="Calibri" w:hAnsi="Calibri" w:cs="Times New Roman"/>
          <w:sz w:val="24"/>
          <w:szCs w:val="24"/>
        </w:rPr>
        <w:t>Commissioner Land said the garbage truck that they were going to trade in went down.  They are running a diagnostic.  They should get the new truck sometime in December.</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sz w:val="24"/>
          <w:szCs w:val="24"/>
        </w:rPr>
        <w:t>Dumpster days seemed to be successful.</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sz w:val="24"/>
          <w:szCs w:val="24"/>
        </w:rPr>
        <w:t>Heavy trash will be picked up next week on the same day as the regular trash day.</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b/>
          <w:sz w:val="24"/>
          <w:szCs w:val="24"/>
        </w:rPr>
        <w:t xml:space="preserve">Parks and Recreation Department </w:t>
      </w:r>
      <w:r w:rsidRPr="00237452">
        <w:rPr>
          <w:rFonts w:ascii="Calibri" w:eastAsia="Calibri" w:hAnsi="Calibri" w:cs="Times New Roman"/>
          <w:sz w:val="24"/>
          <w:szCs w:val="24"/>
        </w:rPr>
        <w:t>- Jackley reported that they did some clean up left from the strong winds last week.</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sz w:val="24"/>
          <w:szCs w:val="24"/>
        </w:rPr>
        <w:t xml:space="preserve">The part time employees will be leaving at end of the month. </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sz w:val="24"/>
          <w:szCs w:val="24"/>
        </w:rPr>
        <w:t>They have been painting at the pool.</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sz w:val="24"/>
          <w:szCs w:val="24"/>
        </w:rPr>
        <w:t xml:space="preserve">Halloween on Main will have many activities, such as </w:t>
      </w:r>
      <w:r>
        <w:rPr>
          <w:rFonts w:ascii="Calibri" w:eastAsia="Calibri" w:hAnsi="Calibri" w:cs="Times New Roman"/>
          <w:sz w:val="24"/>
          <w:szCs w:val="24"/>
        </w:rPr>
        <w:t xml:space="preserve">a </w:t>
      </w:r>
      <w:r w:rsidRPr="00237452">
        <w:rPr>
          <w:rFonts w:ascii="Calibri" w:eastAsia="Calibri" w:hAnsi="Calibri" w:cs="Times New Roman"/>
          <w:sz w:val="24"/>
          <w:szCs w:val="24"/>
        </w:rPr>
        <w:t>pumpkin paintin</w:t>
      </w:r>
      <w:r>
        <w:rPr>
          <w:rFonts w:ascii="Calibri" w:eastAsia="Calibri" w:hAnsi="Calibri" w:cs="Times New Roman"/>
          <w:sz w:val="24"/>
          <w:szCs w:val="24"/>
        </w:rPr>
        <w:t>g c</w:t>
      </w:r>
      <w:r w:rsidRPr="00237452">
        <w:rPr>
          <w:rFonts w:ascii="Calibri" w:eastAsia="Calibri" w:hAnsi="Calibri" w:cs="Times New Roman"/>
          <w:sz w:val="24"/>
          <w:szCs w:val="24"/>
        </w:rPr>
        <w:t>ontests.</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b/>
          <w:sz w:val="24"/>
          <w:szCs w:val="24"/>
        </w:rPr>
        <w:lastRenderedPageBreak/>
        <w:t>Animal Control</w:t>
      </w:r>
      <w:r w:rsidRPr="00237452">
        <w:rPr>
          <w:rFonts w:ascii="Calibri" w:eastAsia="Calibri" w:hAnsi="Calibri" w:cs="Times New Roman"/>
          <w:sz w:val="24"/>
          <w:szCs w:val="24"/>
        </w:rPr>
        <w:t xml:space="preserve"> </w:t>
      </w:r>
      <w:r w:rsidR="003F615B">
        <w:rPr>
          <w:rFonts w:ascii="Calibri" w:eastAsia="Calibri" w:hAnsi="Calibri" w:cs="Times New Roman"/>
          <w:sz w:val="24"/>
          <w:szCs w:val="24"/>
        </w:rPr>
        <w:t xml:space="preserve">- </w:t>
      </w:r>
      <w:r w:rsidRPr="00237452">
        <w:rPr>
          <w:rFonts w:ascii="Calibri" w:eastAsia="Calibri" w:hAnsi="Calibri" w:cs="Times New Roman"/>
          <w:sz w:val="24"/>
          <w:szCs w:val="24"/>
        </w:rPr>
        <w:t>Director Hanna said they were going through their overstock of donations to</w:t>
      </w:r>
      <w:r>
        <w:rPr>
          <w:rFonts w:ascii="Calibri" w:eastAsia="Calibri" w:hAnsi="Calibri" w:cs="Times New Roman"/>
        </w:rPr>
        <w:t xml:space="preserve"> see what they can </w:t>
      </w:r>
      <w:r w:rsidRPr="00237452">
        <w:rPr>
          <w:rFonts w:ascii="Calibri" w:eastAsia="Calibri" w:hAnsi="Calibri" w:cs="Times New Roman"/>
          <w:sz w:val="24"/>
          <w:szCs w:val="24"/>
        </w:rPr>
        <w:t>send to North Carolina &amp; Tennessee.</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sz w:val="24"/>
          <w:szCs w:val="24"/>
        </w:rPr>
        <w:t>One of her employees has to be off work for a period of time and she will be moving to a part time employee for this time.</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sz w:val="24"/>
          <w:szCs w:val="24"/>
        </w:rPr>
        <w:t>On the 19</w:t>
      </w:r>
      <w:r w:rsidRPr="00237452">
        <w:rPr>
          <w:rFonts w:ascii="Calibri" w:eastAsia="Calibri" w:hAnsi="Calibri" w:cs="Times New Roman"/>
          <w:sz w:val="24"/>
          <w:szCs w:val="24"/>
          <w:vertAlign w:val="superscript"/>
        </w:rPr>
        <w:t>th</w:t>
      </w:r>
      <w:r w:rsidRPr="00237452">
        <w:rPr>
          <w:rFonts w:ascii="Calibri" w:eastAsia="Calibri" w:hAnsi="Calibri" w:cs="Times New Roman"/>
          <w:sz w:val="24"/>
          <w:szCs w:val="24"/>
        </w:rPr>
        <w:t xml:space="preserve"> they will be helping with the Trail of Terror.</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b/>
          <w:sz w:val="24"/>
          <w:szCs w:val="24"/>
        </w:rPr>
        <w:t xml:space="preserve">Neighborhood Development </w:t>
      </w:r>
      <w:r w:rsidR="003F615B">
        <w:rPr>
          <w:rFonts w:ascii="Calibri" w:eastAsia="Calibri" w:hAnsi="Calibri" w:cs="Times New Roman"/>
          <w:b/>
          <w:sz w:val="24"/>
          <w:szCs w:val="24"/>
        </w:rPr>
        <w:t>-</w:t>
      </w:r>
      <w:r w:rsidRPr="00237452">
        <w:rPr>
          <w:rFonts w:ascii="Calibri" w:eastAsia="Calibri" w:hAnsi="Calibri" w:cs="Times New Roman"/>
          <w:sz w:val="24"/>
          <w:szCs w:val="24"/>
        </w:rPr>
        <w:t xml:space="preserve"> Director Copley reported that she is preparing for the Unsafe Building hearing on the 22</w:t>
      </w:r>
      <w:r w:rsidRPr="00237452">
        <w:rPr>
          <w:rFonts w:ascii="Calibri" w:eastAsia="Calibri" w:hAnsi="Calibri" w:cs="Times New Roman"/>
          <w:sz w:val="24"/>
          <w:szCs w:val="24"/>
          <w:vertAlign w:val="superscript"/>
        </w:rPr>
        <w:t>nd</w:t>
      </w:r>
      <w:r w:rsidRPr="00237452">
        <w:rPr>
          <w:rFonts w:ascii="Calibri" w:eastAsia="Calibri" w:hAnsi="Calibri" w:cs="Times New Roman"/>
          <w:sz w:val="24"/>
          <w:szCs w:val="24"/>
        </w:rPr>
        <w:t>.</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sz w:val="24"/>
          <w:szCs w:val="24"/>
        </w:rPr>
        <w:t xml:space="preserve">She sent out letters to mobile food truck vendors that set up in Rushville to alert them </w:t>
      </w:r>
      <w:r>
        <w:rPr>
          <w:rFonts w:ascii="Calibri" w:eastAsia="Calibri" w:hAnsi="Calibri" w:cs="Times New Roman"/>
        </w:rPr>
        <w:t>of</w:t>
      </w:r>
      <w:r w:rsidRPr="00237452">
        <w:rPr>
          <w:rFonts w:ascii="Calibri" w:eastAsia="Calibri" w:hAnsi="Calibri" w:cs="Times New Roman"/>
          <w:sz w:val="24"/>
          <w:szCs w:val="24"/>
        </w:rPr>
        <w:t xml:space="preserve"> our new ordinance that will go into effect January 1, 2025.</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sz w:val="24"/>
          <w:szCs w:val="24"/>
        </w:rPr>
        <w:t>She has been responding to several requests for information regarding information on new builds and demolitions.</w:t>
      </w:r>
    </w:p>
    <w:p w:rsidR="00A66FFB" w:rsidRPr="00237452" w:rsidRDefault="00A66FFB" w:rsidP="00A66FFB">
      <w:pPr>
        <w:jc w:val="both"/>
        <w:rPr>
          <w:rFonts w:ascii="Calibri" w:eastAsia="Calibri" w:hAnsi="Calibri" w:cs="Times New Roman"/>
          <w:sz w:val="24"/>
          <w:szCs w:val="24"/>
        </w:rPr>
      </w:pPr>
      <w:r w:rsidRPr="00237452">
        <w:rPr>
          <w:rFonts w:ascii="Calibri" w:eastAsia="Calibri" w:hAnsi="Calibri" w:cs="Times New Roman"/>
          <w:sz w:val="24"/>
          <w:szCs w:val="24"/>
        </w:rPr>
        <w:t xml:space="preserve">Recently did inspections at </w:t>
      </w:r>
      <w:proofErr w:type="spellStart"/>
      <w:r w:rsidRPr="00237452">
        <w:rPr>
          <w:rFonts w:ascii="Calibri" w:eastAsia="Calibri" w:hAnsi="Calibri" w:cs="Times New Roman"/>
          <w:sz w:val="24"/>
          <w:szCs w:val="24"/>
        </w:rPr>
        <w:t>Justrite</w:t>
      </w:r>
      <w:proofErr w:type="spellEnd"/>
      <w:r w:rsidRPr="00237452">
        <w:rPr>
          <w:rFonts w:ascii="Calibri" w:eastAsia="Calibri" w:hAnsi="Calibri" w:cs="Times New Roman"/>
          <w:sz w:val="24"/>
          <w:szCs w:val="24"/>
        </w:rPr>
        <w:t>, Elizabeth’s Keepsakes, and an apartment building at 530 N Main.</w:t>
      </w:r>
    </w:p>
    <w:p w:rsidR="00996A3A" w:rsidRPr="00237452" w:rsidRDefault="00996A3A" w:rsidP="00996A3A">
      <w:pPr>
        <w:jc w:val="both"/>
        <w:rPr>
          <w:rFonts w:ascii="Calibri" w:eastAsia="Calibri" w:hAnsi="Calibri" w:cs="Times New Roman"/>
          <w:sz w:val="24"/>
          <w:szCs w:val="24"/>
        </w:rPr>
      </w:pPr>
      <w:r w:rsidRPr="00237452">
        <w:rPr>
          <w:rFonts w:ascii="Calibri" w:eastAsia="Calibri" w:hAnsi="Calibri" w:cs="Times New Roman"/>
          <w:sz w:val="24"/>
          <w:szCs w:val="24"/>
        </w:rPr>
        <w:t>She will be working with the Street Department and City Utilities to get unfinished road cuts paved before the end of this season.</w:t>
      </w:r>
    </w:p>
    <w:p w:rsidR="00996A3A" w:rsidRPr="00237452" w:rsidRDefault="00996A3A" w:rsidP="00996A3A">
      <w:pPr>
        <w:jc w:val="both"/>
        <w:rPr>
          <w:sz w:val="24"/>
          <w:szCs w:val="24"/>
        </w:rPr>
      </w:pPr>
      <w:r w:rsidRPr="00237452">
        <w:rPr>
          <w:rFonts w:ascii="Calibri" w:eastAsia="Calibri" w:hAnsi="Calibri" w:cs="Times New Roman"/>
          <w:sz w:val="24"/>
          <w:szCs w:val="24"/>
        </w:rPr>
        <w:t xml:space="preserve"> </w:t>
      </w:r>
      <w:r w:rsidRPr="00237452">
        <w:rPr>
          <w:b/>
          <w:sz w:val="24"/>
          <w:szCs w:val="24"/>
        </w:rPr>
        <w:t xml:space="preserve">ADJOURN: </w:t>
      </w:r>
      <w:r w:rsidRPr="00237452">
        <w:rPr>
          <w:sz w:val="24"/>
          <w:szCs w:val="24"/>
        </w:rPr>
        <w:t>There was nothing further to come before the Board; Berkemeier moved to adjourn.  The meeting adjourned at 5:54</w:t>
      </w:r>
      <w:bookmarkStart w:id="0" w:name="_GoBack"/>
      <w:bookmarkEnd w:id="0"/>
      <w:r w:rsidRPr="00237452">
        <w:rPr>
          <w:sz w:val="24"/>
          <w:szCs w:val="24"/>
        </w:rPr>
        <w:t xml:space="preserve"> p.m.</w:t>
      </w:r>
    </w:p>
    <w:sectPr w:rsidR="00996A3A" w:rsidRPr="00237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6A61"/>
    <w:multiLevelType w:val="hybridMultilevel"/>
    <w:tmpl w:val="999EB3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52D59"/>
    <w:multiLevelType w:val="hybridMultilevel"/>
    <w:tmpl w:val="27C074B8"/>
    <w:lvl w:ilvl="0" w:tplc="0409000F">
      <w:start w:val="1"/>
      <w:numFmt w:val="decimal"/>
      <w:lvlText w:val="%1."/>
      <w:lvlJc w:val="left"/>
      <w:pPr>
        <w:ind w:left="720" w:hanging="360"/>
      </w:pPr>
    </w:lvl>
    <w:lvl w:ilvl="1" w:tplc="BBEE1F60">
      <w:start w:val="1"/>
      <w:numFmt w:val="lowerLetter"/>
      <w:lvlText w:val="%2."/>
      <w:lvlJc w:val="left"/>
      <w:pPr>
        <w:ind w:left="1440" w:hanging="360"/>
      </w:pPr>
      <w:rPr>
        <w:b w:val="0"/>
      </w:rPr>
    </w:lvl>
    <w:lvl w:ilvl="2" w:tplc="5AD881A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54C6A"/>
    <w:multiLevelType w:val="hybridMultilevel"/>
    <w:tmpl w:val="EB3A8D86"/>
    <w:lvl w:ilvl="0" w:tplc="C64855F8">
      <w:start w:val="1"/>
      <w:numFmt w:val="decimal"/>
      <w:lvlText w:val="%1."/>
      <w:lvlJc w:val="left"/>
      <w:pPr>
        <w:ind w:left="450" w:hanging="360"/>
      </w:pPr>
      <w:rPr>
        <w:rFonts w:asciiTheme="minorHAnsi" w:eastAsia="Calibri" w:hAnsiTheme="minorHAnsi" w:cstheme="minorBidi"/>
        <w:b w:val="0"/>
      </w:rPr>
    </w:lvl>
    <w:lvl w:ilvl="1" w:tplc="9A9E293C">
      <w:start w:val="1"/>
      <w:numFmt w:val="lowerLetter"/>
      <w:lvlText w:val="%2."/>
      <w:lvlJc w:val="left"/>
      <w:pPr>
        <w:ind w:left="2070" w:hanging="360"/>
      </w:pPr>
      <w:rPr>
        <w:rFonts w:asciiTheme="minorHAnsi" w:eastAsiaTheme="minorHAnsi" w:hAnsiTheme="minorHAnsi" w:cstheme="minorBidi"/>
      </w:rPr>
    </w:lvl>
    <w:lvl w:ilvl="2" w:tplc="70EEED5E">
      <w:start w:val="1"/>
      <w:numFmt w:val="lowerRoman"/>
      <w:lvlText w:val="%3."/>
      <w:lvlJc w:val="right"/>
      <w:pPr>
        <w:ind w:left="1890" w:hanging="180"/>
      </w:pPr>
      <w:rPr>
        <w:b w:val="0"/>
      </w:rPr>
    </w:lvl>
    <w:lvl w:ilvl="3" w:tplc="0409000F">
      <w:start w:val="1"/>
      <w:numFmt w:val="decimal"/>
      <w:lvlText w:val="%4."/>
      <w:lvlJc w:val="left"/>
      <w:pPr>
        <w:ind w:left="54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5184058D"/>
    <w:multiLevelType w:val="hybridMultilevel"/>
    <w:tmpl w:val="27C4E5C2"/>
    <w:lvl w:ilvl="0" w:tplc="FFFFFFFF">
      <w:start w:val="1"/>
      <w:numFmt w:val="decimal"/>
      <w:lvlText w:val="%1."/>
      <w:lvlJc w:val="left"/>
      <w:pPr>
        <w:ind w:left="720" w:hanging="360"/>
      </w:pPr>
      <w:rPr>
        <w:b w:val="0"/>
        <w:bCs/>
      </w:rPr>
    </w:lvl>
    <w:lvl w:ilvl="1" w:tplc="FC3AE2CA">
      <w:start w:val="1"/>
      <w:numFmt w:val="lowerLetter"/>
      <w:lvlText w:val="%2."/>
      <w:lvlJc w:val="left"/>
      <w:pPr>
        <w:ind w:left="1440" w:hanging="360"/>
      </w:pPr>
      <w:rPr>
        <w:b w:val="0"/>
        <w:bCs/>
        <w:color w:val="auto"/>
      </w:rPr>
    </w:lvl>
    <w:lvl w:ilvl="2" w:tplc="FA88B952">
      <w:start w:val="1"/>
      <w:numFmt w:val="decimal"/>
      <w:lvlText w:val="%3."/>
      <w:lvlJc w:val="right"/>
      <w:pPr>
        <w:ind w:left="2340" w:hanging="360"/>
      </w:pPr>
      <w:rPr>
        <w:rFonts w:asciiTheme="minorHAnsi" w:eastAsiaTheme="minorHAnsi" w:hAnsiTheme="minorHAnsi" w:cstheme="minorBidi"/>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750FAB"/>
    <w:multiLevelType w:val="hybridMultilevel"/>
    <w:tmpl w:val="27C4E5C2"/>
    <w:lvl w:ilvl="0" w:tplc="FFFFFFFF">
      <w:start w:val="1"/>
      <w:numFmt w:val="decimal"/>
      <w:lvlText w:val="%1."/>
      <w:lvlJc w:val="left"/>
      <w:pPr>
        <w:ind w:left="720" w:hanging="360"/>
      </w:pPr>
      <w:rPr>
        <w:b w:val="0"/>
        <w:bCs/>
      </w:rPr>
    </w:lvl>
    <w:lvl w:ilvl="1" w:tplc="FC3AE2CA">
      <w:start w:val="1"/>
      <w:numFmt w:val="lowerLetter"/>
      <w:lvlText w:val="%2."/>
      <w:lvlJc w:val="left"/>
      <w:pPr>
        <w:ind w:left="1440" w:hanging="360"/>
      </w:pPr>
      <w:rPr>
        <w:b w:val="0"/>
        <w:bCs/>
        <w:color w:val="auto"/>
      </w:rPr>
    </w:lvl>
    <w:lvl w:ilvl="2" w:tplc="FA88B952">
      <w:start w:val="1"/>
      <w:numFmt w:val="decimal"/>
      <w:lvlText w:val="%3."/>
      <w:lvlJc w:val="right"/>
      <w:pPr>
        <w:ind w:left="2340" w:hanging="360"/>
      </w:pPr>
      <w:rPr>
        <w:rFonts w:asciiTheme="minorHAnsi" w:eastAsiaTheme="minorHAnsi" w:hAnsiTheme="minorHAnsi" w:cstheme="minorBidi"/>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0F6C29"/>
    <w:multiLevelType w:val="hybridMultilevel"/>
    <w:tmpl w:val="84B479BE"/>
    <w:lvl w:ilvl="0" w:tplc="5EF42318">
      <w:start w:val="1"/>
      <w:numFmt w:val="lowerLetter"/>
      <w:lvlText w:val="%1."/>
      <w:lvlJc w:val="left"/>
      <w:pPr>
        <w:ind w:left="207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227B45"/>
    <w:multiLevelType w:val="hybridMultilevel"/>
    <w:tmpl w:val="A6080A18"/>
    <w:lvl w:ilvl="0" w:tplc="9A9E293C">
      <w:start w:val="1"/>
      <w:numFmt w:val="lowerLetter"/>
      <w:lvlText w:val="%1."/>
      <w:lvlJc w:val="left"/>
      <w:pPr>
        <w:ind w:left="207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257571"/>
    <w:multiLevelType w:val="hybridMultilevel"/>
    <w:tmpl w:val="1F4AA530"/>
    <w:lvl w:ilvl="0" w:tplc="C64855F8">
      <w:start w:val="1"/>
      <w:numFmt w:val="decimal"/>
      <w:lvlText w:val="%1."/>
      <w:lvlJc w:val="left"/>
      <w:pPr>
        <w:ind w:left="450" w:hanging="360"/>
      </w:pPr>
      <w:rPr>
        <w:rFonts w:asciiTheme="minorHAnsi" w:eastAsia="Calibri" w:hAnsiTheme="minorHAnsi" w:cstheme="minorBidi"/>
        <w:b w:val="0"/>
      </w:rPr>
    </w:lvl>
    <w:lvl w:ilvl="1" w:tplc="9A9E293C">
      <w:start w:val="1"/>
      <w:numFmt w:val="lowerLetter"/>
      <w:lvlText w:val="%2."/>
      <w:lvlJc w:val="left"/>
      <w:pPr>
        <w:ind w:left="2070" w:hanging="360"/>
      </w:pPr>
      <w:rPr>
        <w:rFonts w:asciiTheme="minorHAnsi" w:eastAsiaTheme="minorHAnsi" w:hAnsiTheme="minorHAnsi" w:cstheme="minorBidi"/>
      </w:rPr>
    </w:lvl>
    <w:lvl w:ilvl="2" w:tplc="70EEED5E">
      <w:start w:val="1"/>
      <w:numFmt w:val="lowerRoman"/>
      <w:lvlText w:val="%3."/>
      <w:lvlJc w:val="right"/>
      <w:pPr>
        <w:ind w:left="1890" w:hanging="180"/>
      </w:pPr>
      <w:rPr>
        <w:b w:val="0"/>
      </w:rPr>
    </w:lvl>
    <w:lvl w:ilvl="3" w:tplc="0409000F">
      <w:start w:val="1"/>
      <w:numFmt w:val="decimal"/>
      <w:lvlText w:val="%4."/>
      <w:lvlJc w:val="left"/>
      <w:pPr>
        <w:ind w:left="54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1"/>
  </w:num>
  <w:num w:numId="3">
    <w:abstractNumId w:val="5"/>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F3"/>
    <w:rsid w:val="00362677"/>
    <w:rsid w:val="003746F3"/>
    <w:rsid w:val="003F615B"/>
    <w:rsid w:val="004D3353"/>
    <w:rsid w:val="005840C9"/>
    <w:rsid w:val="0063512F"/>
    <w:rsid w:val="00653A5F"/>
    <w:rsid w:val="008947CB"/>
    <w:rsid w:val="00996A3A"/>
    <w:rsid w:val="00A60876"/>
    <w:rsid w:val="00A66FFB"/>
    <w:rsid w:val="00BA3C5B"/>
    <w:rsid w:val="00D92513"/>
    <w:rsid w:val="00FB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1422AB0"/>
  <w15:chartTrackingRefBased/>
  <w15:docId w15:val="{141E3C56-597E-4739-A1D8-5C1D279D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46F3"/>
    <w:pPr>
      <w:spacing w:after="0" w:line="240" w:lineRule="auto"/>
    </w:pPr>
  </w:style>
  <w:style w:type="paragraph" w:styleId="ListParagraph">
    <w:name w:val="List Paragraph"/>
    <w:basedOn w:val="Normal"/>
    <w:uiPriority w:val="34"/>
    <w:qFormat/>
    <w:rsid w:val="003746F3"/>
    <w:pPr>
      <w:spacing w:after="0" w:line="240"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2024-10-04T19:18:00Z</dcterms:created>
  <dcterms:modified xsi:type="dcterms:W3CDTF">2024-10-04T19:25:00Z</dcterms:modified>
</cp:coreProperties>
</file>